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0B" w:rsidRDefault="004D480B" w:rsidP="004D480B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KLAUZULA INFORMACYJNA RODO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względzie dbałość o właściwe dysponowanie danymi osobowymi oraz  mając </w:t>
      </w:r>
      <w:r w:rsidR="00FD766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Państwa danych osobowych jest Prezydent Miasta Piotrkowa Trybunalskiego z siedzibą przy Pasażu Karola Rudowskiego 10, w Piotrkowie Trybunalskim (kod pocztowy: 97-300), tel.: 44 732 77 01, adres e-mail: e-urzad.piotrkow.pl</w:t>
      </w:r>
    </w:p>
    <w:p w:rsidR="004D480B" w:rsidRDefault="004D480B" w:rsidP="00FD7666">
      <w:pPr>
        <w:pStyle w:val="NormalnyWeb"/>
        <w:jc w:val="both"/>
        <w:rPr>
          <w:rStyle w:val="Hipercze"/>
        </w:rPr>
      </w:pPr>
      <w:r>
        <w:rPr>
          <w:rFonts w:asciiTheme="minorHAnsi" w:hAnsiTheme="minorHAnsi" w:cstheme="minorHAnsi"/>
        </w:rPr>
        <w:t>Administrator wyznaczył Inspektora Ochrony Danych w Urzędzie Miast</w:t>
      </w:r>
      <w:r w:rsidR="00FD7666">
        <w:rPr>
          <w:rFonts w:asciiTheme="minorHAnsi" w:hAnsiTheme="minorHAnsi" w:cstheme="minorHAnsi"/>
        </w:rPr>
        <w:t>a Piotrkowa Trybunalskiego Pana</w:t>
      </w:r>
      <w:r>
        <w:rPr>
          <w:rFonts w:asciiTheme="minorHAnsi" w:hAnsiTheme="minorHAnsi" w:cstheme="minorHAnsi"/>
        </w:rPr>
        <w:t xml:space="preserve"> </w:t>
      </w:r>
      <w:r w:rsidR="00FD7666">
        <w:rPr>
          <w:rFonts w:asciiTheme="minorHAnsi" w:hAnsiTheme="minorHAnsi" w:cstheme="minorHAnsi"/>
        </w:rPr>
        <w:t>Włodzimierza Laska, z którym</w:t>
      </w:r>
      <w:r>
        <w:rPr>
          <w:rFonts w:asciiTheme="minorHAnsi" w:hAnsiTheme="minorHAnsi" w:cstheme="minorHAnsi"/>
        </w:rPr>
        <w:t xml:space="preserve"> skontaktować się można  poprzez adres </w:t>
      </w:r>
      <w:r w:rsidR="004C0A0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e-mail: </w:t>
      </w:r>
      <w:hyperlink r:id="rId5" w:history="1">
        <w:r w:rsidR="00FD7666" w:rsidRPr="00AF643C">
          <w:rPr>
            <w:rStyle w:val="Hipercze"/>
            <w:rFonts w:asciiTheme="minorHAnsi" w:hAnsiTheme="minorHAnsi" w:cstheme="minorHAnsi"/>
          </w:rPr>
          <w:t>iod@piotrkow.pl</w:t>
        </w:r>
      </w:hyperlink>
    </w:p>
    <w:p w:rsidR="004D480B" w:rsidRDefault="004D480B" w:rsidP="00FD7666">
      <w:pPr>
        <w:pStyle w:val="NormalnyWeb"/>
        <w:jc w:val="both"/>
        <w:rPr>
          <w:iCs/>
        </w:rPr>
      </w:pPr>
      <w:r>
        <w:rPr>
          <w:rFonts w:asciiTheme="minorHAnsi" w:hAnsiTheme="minorHAnsi" w:cstheme="minorHAnsi"/>
          <w:iCs/>
        </w:rPr>
        <w:t xml:space="preserve">Państwa dane osobowe będziemy przetwarzać w celu realizacji praw i obowiązków wynikających z: </w:t>
      </w:r>
      <w:r>
        <w:rPr>
          <w:rFonts w:asciiTheme="minorHAnsi" w:hAnsiTheme="minorHAnsi" w:cstheme="minorHAnsi"/>
          <w:i/>
          <w:iCs/>
        </w:rPr>
        <w:t>Ustawy z dnia 5 stycznia 2011 r. o kierujących pojazdami.</w:t>
      </w:r>
      <w:r>
        <w:rPr>
          <w:rFonts w:asciiTheme="minorHAnsi" w:hAnsiTheme="minorHAnsi" w:cstheme="minorHAnsi"/>
          <w:iCs/>
        </w:rPr>
        <w:t xml:space="preserve">. 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dane osobowe będą przechowywane przez okres niezbędny do realizacji w/w celu </w:t>
      </w:r>
      <w:r>
        <w:rPr>
          <w:rFonts w:asciiTheme="minorHAnsi" w:hAnsiTheme="minorHAnsi" w:cstheme="minorHAnsi"/>
        </w:rPr>
        <w:br/>
        <w:t>a po tym czasie przez okres oraz w zakresie wymaganym przez przepisy powszechnie obowiązującego prawa.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Przysługuje Państwu prawo dostępu do treści danych, ich sprostowania, oraz prawo </w:t>
      </w:r>
      <w:r w:rsidR="00FD766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udostępnione przez Państwa nie będą podlegały profilowaniu.</w:t>
      </w:r>
    </w:p>
    <w:p w:rsidR="004D480B" w:rsidRDefault="004D480B" w:rsidP="00FD766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:rsidR="004D480B" w:rsidRDefault="004D480B" w:rsidP="004D480B">
      <w:pPr>
        <w:rPr>
          <w:rFonts w:cstheme="minorHAnsi"/>
          <w:sz w:val="24"/>
          <w:szCs w:val="24"/>
        </w:rPr>
      </w:pPr>
    </w:p>
    <w:p w:rsidR="003822DC" w:rsidRDefault="003822DC"/>
    <w:sectPr w:rsidR="003822DC" w:rsidSect="00DE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9345D6-50C4-467E-AF81-3ACCA23439F6}"/>
  </w:docVars>
  <w:rsids>
    <w:rsidRoot w:val="006F627E"/>
    <w:rsid w:val="003822DC"/>
    <w:rsid w:val="004C0A01"/>
    <w:rsid w:val="004D480B"/>
    <w:rsid w:val="006F627E"/>
    <w:rsid w:val="00A173A3"/>
    <w:rsid w:val="00C938F6"/>
    <w:rsid w:val="00DE3477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F9A2-D2C4-470D-9F0F-2D4E8313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480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19345D6-50C4-467E-AF81-3ACCA23439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Anna</dc:creator>
  <cp:lastModifiedBy>Warzocha Anita</cp:lastModifiedBy>
  <cp:revision>2</cp:revision>
  <dcterms:created xsi:type="dcterms:W3CDTF">2022-04-20T10:19:00Z</dcterms:created>
  <dcterms:modified xsi:type="dcterms:W3CDTF">2022-04-20T10:19:00Z</dcterms:modified>
</cp:coreProperties>
</file>