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236EC4" w:rsidRDefault="00CA414D" w:rsidP="00236EC4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236EC4">
        <w:rPr>
          <w:rFonts w:asciiTheme="minorHAnsi" w:hAnsiTheme="minorHAnsi" w:cstheme="minorHAnsi"/>
          <w:b/>
          <w:bCs/>
          <w:color w:val="auto"/>
        </w:rPr>
        <w:t>WNIOSEK</w:t>
      </w:r>
    </w:p>
    <w:tbl>
      <w:tblPr>
        <w:tblStyle w:val="Tabela-Siatka"/>
        <w:tblpPr w:leftFromText="141" w:rightFromText="141" w:vertAnchor="text" w:horzAnchor="margin" w:tblpXSpec="center" w:tblpY="8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36EC4" w:rsidRPr="007E3F4D" w14:paraId="3CAA2602" w14:textId="77777777" w:rsidTr="00236EC4">
        <w:trPr>
          <w:cantSplit/>
          <w:trHeight w:val="984"/>
          <w:tblHeader/>
        </w:trPr>
        <w:tc>
          <w:tcPr>
            <w:tcW w:w="9918" w:type="dxa"/>
          </w:tcPr>
          <w:p w14:paraId="18297F56" w14:textId="77777777" w:rsidR="00236EC4" w:rsidRDefault="00236EC4" w:rsidP="00236EC4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b/>
                <w:sz w:val="24"/>
                <w:szCs w:val="24"/>
              </w:rPr>
              <w:t>Nazwa procedury</w:t>
            </w:r>
          </w:p>
          <w:p w14:paraId="0B06C7A8" w14:textId="77777777" w:rsidR="00236EC4" w:rsidRPr="007E3F4D" w:rsidRDefault="00236EC4" w:rsidP="00236EC4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5450">
              <w:rPr>
                <w:rFonts w:cstheme="minorHAnsi"/>
                <w:b/>
                <w:sz w:val="24"/>
                <w:szCs w:val="24"/>
              </w:rPr>
              <w:t>WYDANIE DECYZJI O ŚRODOWISKOWYCH UWARUNKOWANIACH</w:t>
            </w:r>
          </w:p>
          <w:p w14:paraId="1E264177" w14:textId="3279285E" w:rsidR="00236EC4" w:rsidRPr="007E3F4D" w:rsidRDefault="00236EC4" w:rsidP="00236EC4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D95450">
              <w:rPr>
                <w:rFonts w:ascii="Book Antiqua" w:eastAsia="Times New Roman" w:hAnsi="Book Antiqua" w:cs="Times New Roman"/>
                <w:b/>
                <w:sz w:val="28"/>
                <w:szCs w:val="24"/>
                <w:lang w:eastAsia="pl-PL"/>
              </w:rPr>
              <w:t xml:space="preserve"> </w:t>
            </w:r>
            <w:r w:rsidR="008E6683" w:rsidRPr="00CC0CB0">
              <w:rPr>
                <w:rFonts w:cstheme="minorHAnsi"/>
                <w:b/>
                <w:sz w:val="24"/>
                <w:szCs w:val="24"/>
              </w:rPr>
              <w:t>IRM</w:t>
            </w:r>
            <w:r w:rsidRPr="00CC0CB0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</w:tc>
      </w:tr>
    </w:tbl>
    <w:p w14:paraId="6F8E94DF" w14:textId="363A173E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2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236EC4" w:rsidRPr="007E3F4D" w14:paraId="35261AD5" w14:textId="77777777" w:rsidTr="00236EC4">
        <w:trPr>
          <w:cantSplit/>
          <w:trHeight w:val="1165"/>
          <w:tblHeader/>
        </w:trPr>
        <w:tc>
          <w:tcPr>
            <w:tcW w:w="9967" w:type="dxa"/>
          </w:tcPr>
          <w:p w14:paraId="0BD3AAC9" w14:textId="77777777" w:rsidR="00236EC4" w:rsidRPr="007E3F4D" w:rsidRDefault="00236EC4" w:rsidP="00236EC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24B874F" w14:textId="598825AC" w:rsidR="00236EC4" w:rsidRPr="00D95450" w:rsidRDefault="00236EC4" w:rsidP="00236EC4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5450">
              <w:rPr>
                <w:rFonts w:cstheme="minorHAnsi"/>
                <w:b/>
                <w:sz w:val="24"/>
                <w:szCs w:val="24"/>
              </w:rPr>
              <w:t>BIURO ROZWOJU MIASTA</w:t>
            </w:r>
            <w:r w:rsidR="008E6683">
              <w:rPr>
                <w:rFonts w:cstheme="minorHAnsi"/>
                <w:b/>
                <w:sz w:val="24"/>
                <w:szCs w:val="24"/>
              </w:rPr>
              <w:t xml:space="preserve"> I INWESTYCJI</w:t>
            </w:r>
          </w:p>
          <w:p w14:paraId="3692B492" w14:textId="523CE3AB" w:rsidR="00236EC4" w:rsidRPr="007E3F4D" w:rsidRDefault="00236EC4" w:rsidP="008E6683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5450">
              <w:rPr>
                <w:rFonts w:cstheme="minorHAnsi"/>
                <w:b/>
                <w:sz w:val="24"/>
                <w:szCs w:val="24"/>
              </w:rPr>
              <w:t>ul. Sz</w:t>
            </w:r>
            <w:r>
              <w:rPr>
                <w:rFonts w:cstheme="minorHAnsi"/>
                <w:b/>
                <w:sz w:val="24"/>
                <w:szCs w:val="24"/>
              </w:rPr>
              <w:t>kolna 28,</w:t>
            </w:r>
            <w:r w:rsidRPr="00D95450">
              <w:rPr>
                <w:rFonts w:cstheme="minorHAnsi"/>
                <w:b/>
                <w:sz w:val="24"/>
                <w:szCs w:val="24"/>
              </w:rPr>
              <w:t xml:space="preserve"> tel. (044) 732-18-39</w:t>
            </w:r>
          </w:p>
        </w:tc>
      </w:tr>
    </w:tbl>
    <w:p w14:paraId="7CE071C6" w14:textId="77777777" w:rsidR="00236EC4" w:rsidRPr="007E3F4D" w:rsidRDefault="00236EC4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444D965F" w:rsidR="00C14652" w:rsidRDefault="00033CFA" w:rsidP="002E4EA6">
      <w:pPr>
        <w:tabs>
          <w:tab w:val="left" w:pos="102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08BF04B3" w14:textId="77777777" w:rsidR="00236EC4" w:rsidRDefault="00236EC4" w:rsidP="002E4EA6">
      <w:pPr>
        <w:tabs>
          <w:tab w:val="left" w:pos="1020"/>
        </w:tabs>
        <w:spacing w:line="276" w:lineRule="auto"/>
        <w:rPr>
          <w:rFonts w:cstheme="minorHAnsi"/>
          <w:bCs/>
          <w:i/>
          <w:sz w:val="24"/>
          <w:szCs w:val="24"/>
        </w:rPr>
      </w:pPr>
    </w:p>
    <w:p w14:paraId="07AC9D24" w14:textId="4FBFB63C" w:rsidR="002E4EA6" w:rsidRPr="002E4EA6" w:rsidRDefault="002E4EA6" w:rsidP="002E4EA6">
      <w:pPr>
        <w:tabs>
          <w:tab w:val="left" w:pos="1020"/>
        </w:tabs>
        <w:spacing w:line="276" w:lineRule="auto"/>
        <w:rPr>
          <w:rFonts w:cstheme="minorHAnsi"/>
          <w:bCs/>
          <w:i/>
          <w:sz w:val="24"/>
          <w:szCs w:val="24"/>
        </w:rPr>
      </w:pPr>
      <w:r w:rsidRPr="002E4EA6">
        <w:rPr>
          <w:rFonts w:cstheme="minorHAnsi"/>
          <w:bCs/>
          <w:i/>
          <w:sz w:val="24"/>
          <w:szCs w:val="24"/>
        </w:rPr>
        <w:t>Imię</w:t>
      </w:r>
      <w:r>
        <w:rPr>
          <w:rFonts w:cstheme="minorHAnsi"/>
          <w:bCs/>
          <w:i/>
          <w:sz w:val="24"/>
          <w:szCs w:val="24"/>
        </w:rPr>
        <w:t xml:space="preserve"> i Nazwisko</w:t>
      </w:r>
      <w:r w:rsidRPr="002E4EA6">
        <w:rPr>
          <w:rFonts w:cstheme="minorHAnsi"/>
          <w:bCs/>
          <w:i/>
          <w:sz w:val="24"/>
          <w:szCs w:val="24"/>
        </w:rPr>
        <w:t>/Nazwa firmy/Nazwa organizacji</w:t>
      </w:r>
      <w:r>
        <w:rPr>
          <w:rFonts w:cstheme="minorHAnsi"/>
          <w:bCs/>
          <w:i/>
          <w:sz w:val="24"/>
          <w:szCs w:val="24"/>
        </w:rPr>
        <w:t xml:space="preserve">             </w:t>
      </w:r>
      <w:r w:rsidRPr="002E4EA6">
        <w:rPr>
          <w:rFonts w:cstheme="minorHAnsi"/>
          <w:bCs/>
          <w:i/>
          <w:sz w:val="24"/>
          <w:szCs w:val="24"/>
        </w:rPr>
        <w:t>Adres/Dane kontaktowe (nr telefonu)</w:t>
      </w:r>
    </w:p>
    <w:p w14:paraId="04151D96" w14:textId="6F8860D9" w:rsidR="002E4EA6" w:rsidRPr="002E4EA6" w:rsidRDefault="002E4EA6" w:rsidP="002E4EA6">
      <w:pPr>
        <w:tabs>
          <w:tab w:val="left" w:pos="1020"/>
        </w:tabs>
        <w:spacing w:line="276" w:lineRule="auto"/>
        <w:rPr>
          <w:rFonts w:cstheme="minorHAnsi"/>
          <w:b/>
          <w:bCs/>
          <w:i/>
          <w:sz w:val="24"/>
          <w:szCs w:val="24"/>
        </w:rPr>
      </w:pPr>
      <w:r w:rsidRPr="002E4EA6">
        <w:rPr>
          <w:rFonts w:cstheme="minorHAnsi"/>
          <w:b/>
          <w:bCs/>
          <w:i/>
          <w:sz w:val="24"/>
          <w:szCs w:val="24"/>
        </w:rPr>
        <w:t>…………………………………………………………</w:t>
      </w:r>
      <w:r w:rsidR="009B661F">
        <w:rPr>
          <w:rFonts w:cstheme="minorHAnsi"/>
          <w:b/>
          <w:bCs/>
          <w:i/>
          <w:sz w:val="24"/>
          <w:szCs w:val="24"/>
        </w:rPr>
        <w:tab/>
      </w:r>
      <w:r w:rsidR="009B661F">
        <w:rPr>
          <w:rFonts w:cstheme="minorHAnsi"/>
          <w:b/>
          <w:bCs/>
          <w:i/>
          <w:sz w:val="24"/>
          <w:szCs w:val="24"/>
        </w:rPr>
        <w:tab/>
        <w:t xml:space="preserve">   </w:t>
      </w:r>
      <w:r w:rsidR="009B661F" w:rsidRPr="009B661F">
        <w:rPr>
          <w:rFonts w:cstheme="minorHAnsi"/>
          <w:b/>
          <w:bCs/>
          <w:i/>
          <w:sz w:val="24"/>
          <w:szCs w:val="24"/>
        </w:rPr>
        <w:t>…………………………………………………………</w:t>
      </w:r>
    </w:p>
    <w:p w14:paraId="5F536955" w14:textId="1DFCDBB7" w:rsidR="009B661F" w:rsidRPr="002E4EA6" w:rsidRDefault="002E4EA6" w:rsidP="009B661F">
      <w:pPr>
        <w:tabs>
          <w:tab w:val="left" w:pos="1020"/>
        </w:tabs>
        <w:spacing w:line="276" w:lineRule="auto"/>
        <w:rPr>
          <w:rFonts w:cstheme="minorHAnsi"/>
          <w:b/>
          <w:bCs/>
          <w:i/>
          <w:sz w:val="24"/>
          <w:szCs w:val="24"/>
        </w:rPr>
      </w:pPr>
      <w:r w:rsidRPr="002E4EA6">
        <w:rPr>
          <w:rFonts w:cstheme="minorHAnsi"/>
          <w:b/>
          <w:bCs/>
          <w:i/>
          <w:sz w:val="24"/>
          <w:szCs w:val="24"/>
        </w:rPr>
        <w:t>…………………………………………………………</w:t>
      </w:r>
      <w:r w:rsidR="009B661F">
        <w:rPr>
          <w:rFonts w:cstheme="minorHAnsi"/>
          <w:b/>
          <w:bCs/>
          <w:i/>
          <w:sz w:val="24"/>
          <w:szCs w:val="24"/>
        </w:rPr>
        <w:tab/>
      </w:r>
      <w:r w:rsidR="009B661F">
        <w:rPr>
          <w:rFonts w:cstheme="minorHAnsi"/>
          <w:b/>
          <w:bCs/>
          <w:i/>
          <w:sz w:val="24"/>
          <w:szCs w:val="24"/>
        </w:rPr>
        <w:tab/>
        <w:t xml:space="preserve">   </w:t>
      </w:r>
      <w:r w:rsidR="009B661F" w:rsidRPr="002E4EA6">
        <w:rPr>
          <w:rFonts w:cstheme="minorHAnsi"/>
          <w:b/>
          <w:bCs/>
          <w:i/>
          <w:sz w:val="24"/>
          <w:szCs w:val="24"/>
        </w:rPr>
        <w:t>…………………………………………………………</w:t>
      </w:r>
    </w:p>
    <w:p w14:paraId="6C77D27A" w14:textId="4BD27766" w:rsidR="009B661F" w:rsidRPr="002E4EA6" w:rsidRDefault="002E4EA6" w:rsidP="009B661F">
      <w:pPr>
        <w:tabs>
          <w:tab w:val="left" w:pos="1020"/>
        </w:tabs>
        <w:spacing w:line="276" w:lineRule="auto"/>
        <w:rPr>
          <w:rFonts w:cstheme="minorHAnsi"/>
          <w:b/>
          <w:bCs/>
          <w:i/>
          <w:sz w:val="24"/>
          <w:szCs w:val="24"/>
        </w:rPr>
      </w:pPr>
      <w:r w:rsidRPr="002E4EA6">
        <w:rPr>
          <w:rFonts w:cstheme="minorHAnsi"/>
          <w:b/>
          <w:bCs/>
          <w:i/>
          <w:sz w:val="24"/>
          <w:szCs w:val="24"/>
        </w:rPr>
        <w:t>………………………………………………………..</w:t>
      </w:r>
      <w:r w:rsidR="009B661F">
        <w:rPr>
          <w:rFonts w:cstheme="minorHAnsi"/>
          <w:b/>
          <w:bCs/>
          <w:i/>
          <w:sz w:val="24"/>
          <w:szCs w:val="24"/>
        </w:rPr>
        <w:tab/>
      </w:r>
      <w:r w:rsidR="009B661F">
        <w:rPr>
          <w:rFonts w:cstheme="minorHAnsi"/>
          <w:b/>
          <w:bCs/>
          <w:i/>
          <w:sz w:val="24"/>
          <w:szCs w:val="24"/>
        </w:rPr>
        <w:tab/>
        <w:t xml:space="preserve">    </w:t>
      </w:r>
      <w:r w:rsidR="009B661F" w:rsidRPr="002E4EA6">
        <w:rPr>
          <w:rFonts w:cstheme="minorHAnsi"/>
          <w:b/>
          <w:bCs/>
          <w:i/>
          <w:sz w:val="24"/>
          <w:szCs w:val="24"/>
        </w:rPr>
        <w:t>………………………………………………………..</w:t>
      </w:r>
    </w:p>
    <w:p w14:paraId="6EE9D9B9" w14:textId="77777777" w:rsidR="002E4EA6" w:rsidRPr="002E4EA6" w:rsidRDefault="002E4EA6" w:rsidP="002E4EA6">
      <w:pPr>
        <w:tabs>
          <w:tab w:val="left" w:pos="1020"/>
        </w:tabs>
        <w:spacing w:after="0" w:line="240" w:lineRule="auto"/>
        <w:rPr>
          <w:rFonts w:cstheme="minorHAnsi"/>
          <w:bCs/>
          <w:i/>
          <w:sz w:val="24"/>
          <w:szCs w:val="24"/>
        </w:rPr>
      </w:pPr>
    </w:p>
    <w:p w14:paraId="08BE3DBC" w14:textId="069188F4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3E921DB2" w14:textId="449D923B" w:rsidR="002E4EA6" w:rsidRPr="002E4EA6" w:rsidRDefault="002E4EA6" w:rsidP="002E4EA6">
      <w:pPr>
        <w:jc w:val="both"/>
        <w:rPr>
          <w:rFonts w:cstheme="minorHAnsi"/>
          <w:sz w:val="24"/>
          <w:szCs w:val="24"/>
        </w:rPr>
      </w:pPr>
      <w:r w:rsidRPr="002E4EA6">
        <w:rPr>
          <w:rFonts w:cstheme="minorHAnsi"/>
          <w:sz w:val="24"/>
          <w:szCs w:val="24"/>
        </w:rPr>
        <w:t xml:space="preserve">Na podstawie art. 71 ust. 2 i art. 73 ust. 1 ustawy z dnia 3 października 2008r o udostępnianiu informacji o środowisku i jego ochronie, udziale społeczeństwa w ochronie środowiska oraz </w:t>
      </w:r>
      <w:r w:rsidR="00236EC4">
        <w:rPr>
          <w:rFonts w:cstheme="minorHAnsi"/>
          <w:sz w:val="24"/>
          <w:szCs w:val="24"/>
        </w:rPr>
        <w:br/>
      </w:r>
      <w:r w:rsidRPr="002E4EA6">
        <w:rPr>
          <w:rFonts w:cstheme="minorHAnsi"/>
          <w:sz w:val="24"/>
          <w:szCs w:val="24"/>
        </w:rPr>
        <w:t>o ocenach oddziaływania na środowisko (</w:t>
      </w:r>
      <w:proofErr w:type="spellStart"/>
      <w:r w:rsidRPr="002E4EA6">
        <w:rPr>
          <w:rFonts w:cstheme="minorHAnsi"/>
          <w:sz w:val="24"/>
          <w:szCs w:val="24"/>
        </w:rPr>
        <w:t>t.j</w:t>
      </w:r>
      <w:proofErr w:type="spellEnd"/>
      <w:r w:rsidR="000615FC">
        <w:rPr>
          <w:rFonts w:cstheme="minorHAnsi"/>
          <w:sz w:val="24"/>
          <w:szCs w:val="24"/>
        </w:rPr>
        <w:t>.</w:t>
      </w:r>
      <w:r w:rsidR="000615FC" w:rsidRPr="000615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4C1C" w:rsidRPr="005C4C1C">
        <w:rPr>
          <w:rFonts w:cstheme="minorHAnsi"/>
          <w:bCs/>
          <w:sz w:val="24"/>
          <w:szCs w:val="24"/>
        </w:rPr>
        <w:t>Dz. U. z 2022 r. poz. 1029</w:t>
      </w:r>
      <w:r w:rsidR="000615FC" w:rsidRPr="000615FC">
        <w:rPr>
          <w:rFonts w:cstheme="minorHAnsi"/>
          <w:sz w:val="24"/>
          <w:szCs w:val="24"/>
        </w:rPr>
        <w:t xml:space="preserve"> ze zm</w:t>
      </w:r>
      <w:r w:rsidR="009B661F" w:rsidRPr="009B661F">
        <w:rPr>
          <w:rFonts w:cstheme="minorHAnsi"/>
          <w:sz w:val="24"/>
          <w:szCs w:val="24"/>
        </w:rPr>
        <w:t>.</w:t>
      </w:r>
      <w:r w:rsidRPr="002E4EA6">
        <w:rPr>
          <w:rFonts w:cstheme="minorHAnsi"/>
          <w:sz w:val="24"/>
          <w:szCs w:val="24"/>
        </w:rPr>
        <w:t xml:space="preserve">, dalej ustawą </w:t>
      </w:r>
      <w:proofErr w:type="spellStart"/>
      <w:r w:rsidRPr="002E4EA6">
        <w:rPr>
          <w:rFonts w:cstheme="minorHAnsi"/>
          <w:sz w:val="24"/>
          <w:szCs w:val="24"/>
        </w:rPr>
        <w:t>ooś</w:t>
      </w:r>
      <w:proofErr w:type="spellEnd"/>
      <w:r w:rsidRPr="002E4EA6">
        <w:rPr>
          <w:rFonts w:cstheme="minorHAnsi"/>
          <w:sz w:val="24"/>
          <w:szCs w:val="24"/>
        </w:rPr>
        <w:t>.), wnoszę o wydanie decyzji o środowiskowych uwarunkowaniach dla przedsięwzięcia polegającego na:</w:t>
      </w:r>
    </w:p>
    <w:p w14:paraId="2BE67E26" w14:textId="401A2CD9" w:rsidR="002E4EA6" w:rsidRPr="002E4EA6" w:rsidRDefault="002E4EA6" w:rsidP="002E4EA6">
      <w:pPr>
        <w:jc w:val="both"/>
        <w:rPr>
          <w:rFonts w:cstheme="minorHAnsi"/>
          <w:sz w:val="24"/>
          <w:szCs w:val="24"/>
        </w:rPr>
      </w:pPr>
      <w:r w:rsidRPr="002E4EA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661F">
        <w:rPr>
          <w:rFonts w:cstheme="minorHAnsi"/>
          <w:sz w:val="24"/>
          <w:szCs w:val="24"/>
        </w:rPr>
        <w:t>........</w:t>
      </w:r>
    </w:p>
    <w:p w14:paraId="532A5F27" w14:textId="473764A3" w:rsidR="002E4EA6" w:rsidRPr="002E4EA6" w:rsidRDefault="002E4EA6" w:rsidP="009B661F">
      <w:pPr>
        <w:spacing w:line="360" w:lineRule="auto"/>
        <w:rPr>
          <w:rFonts w:cstheme="minorHAnsi"/>
          <w:sz w:val="24"/>
          <w:szCs w:val="24"/>
        </w:rPr>
      </w:pPr>
      <w:r w:rsidRPr="002E4EA6">
        <w:rPr>
          <w:rFonts w:cstheme="minorHAnsi"/>
          <w:sz w:val="24"/>
          <w:szCs w:val="24"/>
        </w:rPr>
        <w:t>na nieruchomości położonej w ............................................................................................................</w:t>
      </w:r>
      <w:r w:rsidR="009B661F">
        <w:rPr>
          <w:rFonts w:cstheme="minorHAnsi"/>
          <w:sz w:val="24"/>
          <w:szCs w:val="24"/>
        </w:rPr>
        <w:t>...........................................</w:t>
      </w:r>
    </w:p>
    <w:p w14:paraId="6B24BD60" w14:textId="51A41E4A" w:rsidR="009B661F" w:rsidRDefault="002E4EA6" w:rsidP="002E4EA6">
      <w:pPr>
        <w:spacing w:line="360" w:lineRule="auto"/>
        <w:jc w:val="both"/>
        <w:rPr>
          <w:rFonts w:cstheme="minorHAnsi"/>
          <w:sz w:val="24"/>
          <w:szCs w:val="24"/>
        </w:rPr>
      </w:pPr>
      <w:r w:rsidRPr="002E4EA6">
        <w:rPr>
          <w:rFonts w:cstheme="minorHAnsi"/>
          <w:sz w:val="24"/>
          <w:szCs w:val="24"/>
        </w:rPr>
        <w:t xml:space="preserve">nr </w:t>
      </w:r>
      <w:r w:rsidR="009B661F">
        <w:rPr>
          <w:rFonts w:cstheme="minorHAnsi"/>
          <w:sz w:val="24"/>
          <w:szCs w:val="24"/>
        </w:rPr>
        <w:t xml:space="preserve">działki/działek </w:t>
      </w:r>
      <w:proofErr w:type="spellStart"/>
      <w:r w:rsidRPr="002E4EA6">
        <w:rPr>
          <w:rFonts w:cstheme="minorHAnsi"/>
          <w:sz w:val="24"/>
          <w:szCs w:val="24"/>
        </w:rPr>
        <w:t>ewid</w:t>
      </w:r>
      <w:proofErr w:type="spellEnd"/>
      <w:r w:rsidRPr="002E4EA6">
        <w:rPr>
          <w:rFonts w:cstheme="minorHAnsi"/>
          <w:sz w:val="24"/>
          <w:szCs w:val="24"/>
        </w:rPr>
        <w:t xml:space="preserve">. gruntów (obręb ew.) ............................................................................. </w:t>
      </w:r>
      <w:r w:rsidR="00236EC4">
        <w:rPr>
          <w:rFonts w:cstheme="minorHAnsi"/>
          <w:sz w:val="24"/>
          <w:szCs w:val="24"/>
        </w:rPr>
        <w:br/>
      </w:r>
      <w:r w:rsidRPr="002E4EA6">
        <w:rPr>
          <w:rFonts w:cstheme="minorHAnsi"/>
          <w:sz w:val="24"/>
          <w:szCs w:val="24"/>
        </w:rPr>
        <w:t xml:space="preserve">w granicach oznaczonych graficznie na załączniku </w:t>
      </w:r>
      <w:r w:rsidRPr="002E4EA6">
        <w:rPr>
          <w:rFonts w:cstheme="minorHAnsi"/>
          <w:bCs/>
          <w:sz w:val="24"/>
          <w:szCs w:val="24"/>
        </w:rPr>
        <w:t>graficznym</w:t>
      </w:r>
      <w:r w:rsidRPr="002E4EA6">
        <w:rPr>
          <w:rFonts w:cstheme="minorHAnsi"/>
          <w:sz w:val="24"/>
          <w:szCs w:val="24"/>
        </w:rPr>
        <w:t xml:space="preserve"> </w:t>
      </w:r>
      <w:r w:rsidRPr="002E4EA6">
        <w:rPr>
          <w:rFonts w:cstheme="minorHAnsi"/>
          <w:bCs/>
          <w:sz w:val="24"/>
          <w:szCs w:val="24"/>
        </w:rPr>
        <w:t>w skali zapewniającej czytelność</w:t>
      </w:r>
      <w:r w:rsidRPr="002E4EA6">
        <w:rPr>
          <w:rFonts w:cstheme="minorHAnsi"/>
          <w:sz w:val="24"/>
          <w:szCs w:val="24"/>
        </w:rPr>
        <w:t xml:space="preserve"> przedstawionych danych, które zgodnie z §….....ust.1 pkt…...rozporządzenia Rady Ministrów </w:t>
      </w:r>
      <w:r w:rsidR="00236EC4">
        <w:rPr>
          <w:rFonts w:cstheme="minorHAnsi"/>
          <w:sz w:val="24"/>
          <w:szCs w:val="24"/>
        </w:rPr>
        <w:br/>
      </w:r>
      <w:r w:rsidRPr="002E4EA6">
        <w:rPr>
          <w:rFonts w:cstheme="minorHAnsi"/>
          <w:sz w:val="24"/>
          <w:szCs w:val="24"/>
        </w:rPr>
        <w:t xml:space="preserve">z dnia 10 września 2019 r. </w:t>
      </w:r>
      <w:r w:rsidRPr="002E4EA6">
        <w:rPr>
          <w:rFonts w:cstheme="minorHAnsi"/>
          <w:i/>
          <w:sz w:val="24"/>
          <w:szCs w:val="24"/>
        </w:rPr>
        <w:t xml:space="preserve">w sprawie przedsięwzięć mogących znacząco oddziaływać </w:t>
      </w:r>
      <w:r w:rsidR="00236EC4">
        <w:rPr>
          <w:rFonts w:cstheme="minorHAnsi"/>
          <w:i/>
          <w:sz w:val="24"/>
          <w:szCs w:val="24"/>
        </w:rPr>
        <w:br/>
      </w:r>
      <w:r w:rsidRPr="002E4EA6">
        <w:rPr>
          <w:rFonts w:cstheme="minorHAnsi"/>
          <w:i/>
          <w:sz w:val="24"/>
          <w:szCs w:val="24"/>
        </w:rPr>
        <w:t>na środowisko</w:t>
      </w:r>
      <w:r w:rsidRPr="002E4EA6">
        <w:rPr>
          <w:rFonts w:cstheme="minorHAnsi"/>
          <w:sz w:val="24"/>
          <w:szCs w:val="24"/>
        </w:rPr>
        <w:t xml:space="preserve"> (Dz. U. z 2019 r., poz.</w:t>
      </w:r>
      <w:r w:rsidR="00381E99">
        <w:rPr>
          <w:rFonts w:cstheme="minorHAnsi"/>
          <w:sz w:val="24"/>
          <w:szCs w:val="24"/>
        </w:rPr>
        <w:t xml:space="preserve"> </w:t>
      </w:r>
      <w:r w:rsidRPr="002E4EA6">
        <w:rPr>
          <w:rFonts w:cstheme="minorHAnsi"/>
          <w:sz w:val="24"/>
          <w:szCs w:val="24"/>
        </w:rPr>
        <w:t>1839), kwalifikuje się jako przedsięwzięcie mogące znacząco oddziaływać na środowisko, dla którego sporządzenie raportu jest wymagane / może być wymagane</w:t>
      </w:r>
      <w:r w:rsidRPr="002E4EA6">
        <w:rPr>
          <w:rStyle w:val="Odwoanieprzypisukocowego"/>
          <w:rFonts w:cstheme="minorHAnsi"/>
          <w:sz w:val="24"/>
          <w:szCs w:val="24"/>
        </w:rPr>
        <w:endnoteReference w:id="1"/>
      </w:r>
      <w:r w:rsidRPr="002E4EA6">
        <w:rPr>
          <w:rFonts w:cstheme="minorHAnsi"/>
          <w:sz w:val="24"/>
          <w:szCs w:val="24"/>
        </w:rPr>
        <w:t xml:space="preserve">. </w:t>
      </w:r>
    </w:p>
    <w:p w14:paraId="1B913502" w14:textId="7B820BED" w:rsidR="002E4EA6" w:rsidRPr="002E4EA6" w:rsidRDefault="002E4EA6" w:rsidP="002E4EA6">
      <w:pPr>
        <w:spacing w:line="360" w:lineRule="auto"/>
        <w:jc w:val="both"/>
        <w:rPr>
          <w:rFonts w:cstheme="minorHAnsi"/>
          <w:sz w:val="24"/>
          <w:szCs w:val="24"/>
        </w:rPr>
      </w:pPr>
      <w:r w:rsidRPr="002E4EA6">
        <w:rPr>
          <w:rFonts w:cstheme="minorHAnsi"/>
          <w:sz w:val="24"/>
          <w:szCs w:val="24"/>
        </w:rPr>
        <w:lastRenderedPageBreak/>
        <w:t>Decyzja o środowiskowych uwarunkowaniach będzie niezbędna do wydania decyzji:</w:t>
      </w:r>
    </w:p>
    <w:p w14:paraId="2CAB5F66" w14:textId="77777777" w:rsidR="002E4EA6" w:rsidRPr="002E4EA6" w:rsidRDefault="002E4EA6" w:rsidP="002E4EA6">
      <w:pPr>
        <w:spacing w:line="360" w:lineRule="auto"/>
        <w:jc w:val="both"/>
        <w:rPr>
          <w:rFonts w:cstheme="minorHAnsi"/>
          <w:sz w:val="24"/>
          <w:szCs w:val="24"/>
        </w:rPr>
      </w:pPr>
      <w:r w:rsidRPr="002E4EA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77A572" w14:textId="77777777" w:rsidR="002E4EA6" w:rsidRPr="002E4EA6" w:rsidRDefault="002E4EA6" w:rsidP="002E4EA6">
      <w:pPr>
        <w:spacing w:line="360" w:lineRule="auto"/>
        <w:jc w:val="both"/>
        <w:rPr>
          <w:rFonts w:cstheme="minorHAnsi"/>
          <w:sz w:val="24"/>
          <w:szCs w:val="24"/>
        </w:rPr>
      </w:pPr>
      <w:r w:rsidRPr="002E4EA6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1A12D4A4" w14:textId="77777777" w:rsidR="002E4EA6" w:rsidRPr="002E4EA6" w:rsidRDefault="002E4EA6" w:rsidP="002E4EA6">
      <w:pPr>
        <w:spacing w:line="360" w:lineRule="auto"/>
        <w:jc w:val="both"/>
        <w:rPr>
          <w:rFonts w:cstheme="minorHAnsi"/>
          <w:sz w:val="24"/>
          <w:szCs w:val="24"/>
        </w:rPr>
      </w:pPr>
      <w:r w:rsidRPr="002E4EA6">
        <w:rPr>
          <w:rFonts w:cstheme="minorHAnsi"/>
          <w:sz w:val="24"/>
          <w:szCs w:val="24"/>
        </w:rPr>
        <w:t>(wskazać rodzaj decyzji spośród wymienionych w art.72 ust.1 lub zgłoszenia, o którym mowa w art.72 ust.1 a ww. ustawy)</w:t>
      </w:r>
      <w:r w:rsidRPr="002E4EA6">
        <w:rPr>
          <w:rStyle w:val="Odwoanieprzypisukocowego"/>
          <w:rFonts w:cstheme="minorHAnsi"/>
          <w:sz w:val="24"/>
          <w:szCs w:val="24"/>
        </w:rPr>
        <w:endnoteReference w:id="2"/>
      </w:r>
      <w:r w:rsidRPr="002E4EA6">
        <w:rPr>
          <w:rFonts w:cstheme="minorHAnsi"/>
          <w:sz w:val="24"/>
          <w:szCs w:val="24"/>
        </w:rPr>
        <w:t>. Przedsięwzięcie wymaga/nie wymaga</w:t>
      </w:r>
      <w:r w:rsidRPr="002E4EA6">
        <w:rPr>
          <w:rStyle w:val="Odwoanieprzypisukocowego"/>
          <w:rFonts w:cstheme="minorHAnsi"/>
          <w:sz w:val="24"/>
          <w:szCs w:val="24"/>
        </w:rPr>
        <w:endnoteReference w:id="3"/>
      </w:r>
      <w:r w:rsidRPr="002E4EA6">
        <w:rPr>
          <w:rFonts w:cstheme="minorHAnsi"/>
          <w:sz w:val="24"/>
          <w:szCs w:val="24"/>
        </w:rPr>
        <w:t xml:space="preserve"> uzyskania pozwolenia zintegrowanego Marszałka Województwa Łódzkiego/ Starosty Powiatu Piotrkowskiego. </w:t>
      </w:r>
    </w:p>
    <w:p w14:paraId="4F764EC8" w14:textId="5C3CD8BD" w:rsidR="00033CFA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74378724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 xml:space="preserve">poświadczona przez właściwy organ kopia mapy ewidencyjnej w postaci papierowej lub elektronicznej obejmująca przewidywany teren, na którym będzie realizowane przedsięwzięcie oraz obejmująca przewidywany obszar, o którym mowa w art. 74 ust. 3a zdanie drugie ustawy </w:t>
      </w:r>
      <w:proofErr w:type="spellStart"/>
      <w:r w:rsidRPr="009B661F">
        <w:rPr>
          <w:rFonts w:cstheme="minorHAnsi"/>
        </w:rPr>
        <w:t>ooś</w:t>
      </w:r>
      <w:proofErr w:type="spellEnd"/>
      <w:r w:rsidRPr="009B661F">
        <w:rPr>
          <w:rFonts w:cstheme="minorHAnsi"/>
        </w:rPr>
        <w:t xml:space="preserve"> tj. obszar, na który będzie oddziaływać przedsięwzięcie w wariancie zaproponowanym przez wnioskodawcę - w celu jak najszybszego przeprowadzenia procedury oraz uzyskiwania jednoczesnych opinii innych organów  (RDOŚ, PPIS i PGWWP) zaleca się przedłożenie 4 egzemplarzy mapy (1 egz. z oryginalnymi pieczęciami + 3 kopie)</w:t>
      </w:r>
      <w:r w:rsidRPr="009B661F">
        <w:rPr>
          <w:rStyle w:val="Odwoanieprzypisukocowego"/>
          <w:rFonts w:cstheme="minorHAnsi"/>
        </w:rPr>
        <w:endnoteReference w:id="4"/>
      </w:r>
      <w:r w:rsidRPr="009B661F">
        <w:rPr>
          <w:rFonts w:cstheme="minorHAnsi"/>
        </w:rPr>
        <w:t xml:space="preserve">. </w:t>
      </w:r>
    </w:p>
    <w:p w14:paraId="1148692A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 xml:space="preserve">karta informacyjna przedsięwzięcia opracowana na podstawie art. 62 a, w związku z art. 63 ust. 1 ustawy z dnia 3 października 2008 r. </w:t>
      </w:r>
      <w:r w:rsidRPr="009B661F">
        <w:rPr>
          <w:rFonts w:cstheme="minorHAnsi"/>
          <w:i/>
          <w:iCs/>
        </w:rPr>
        <w:t>o udostępnianiu informacji o środowisku i jego ochronie, udziale społeczeństwa w ochronie środowiska oraz o ocenach oddziaływania na środowisko</w:t>
      </w:r>
      <w:r w:rsidRPr="009B661F">
        <w:rPr>
          <w:rFonts w:cstheme="minorHAnsi"/>
        </w:rPr>
        <w:t xml:space="preserve"> wraz z jej zapisem w formie elektronicznej na informatycznych nośnikach danych (w min. 4 egzemplarzach), podpisana przez autora, a w przypadku gdy jej wykonawcą jest zespół autorów – kierujący tym zespołem, wraz z podaniem imienia i nazwiska oraz daty sporządzenia karty informacyjnej przedsięwzięcia</w:t>
      </w:r>
    </w:p>
    <w:p w14:paraId="21F7381E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>raport o oddziaływaniu przedsięwzięcia na środowisko wraz z jego zapisem w formie elektronicznej na informatycznych nośnikach danych (w min. 4 egzemplarzach,) z załącznikami</w:t>
      </w:r>
      <w:r w:rsidRPr="009B661F">
        <w:rPr>
          <w:rStyle w:val="Odwoanieprzypisukocowego"/>
          <w:rFonts w:cstheme="minorHAnsi"/>
        </w:rPr>
        <w:endnoteReference w:id="5"/>
      </w:r>
      <w:r w:rsidRPr="009B661F">
        <w:rPr>
          <w:rFonts w:cstheme="minorHAnsi"/>
        </w:rPr>
        <w:t>:</w:t>
      </w:r>
    </w:p>
    <w:p w14:paraId="243091CB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>oświadczenie autora raportu o oddziaływaniu przedsięwzięcia na środowisko, a w przypadku gdy wykonawcą raportu jest zespół autorów - kierującego tym zespołem, o spełnieniu wymagań, o których mowa w art. 74a ust. 2 ustawy o udostępnianiu informacji o środowisku i jego ochronie, udziale społeczeństwa w ochronie środowiska oraz o ocenach oddziaływania na środowisko</w:t>
      </w:r>
    </w:p>
    <w:p w14:paraId="7655E9BE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 xml:space="preserve">wyniki inwentaryzacji przyrodniczej, przez którą rozumie się zbiór badań terenowych przeprowadzonych na potrzeby scharakteryzowania elementów środowiska przyrodniczego, jeżeli została przeprowadzona, wraz z opisem zastosowanej metodyki; </w:t>
      </w:r>
    </w:p>
    <w:p w14:paraId="58F5056C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74 ust. 3a zdanie drugie ustawy </w:t>
      </w:r>
      <w:proofErr w:type="spellStart"/>
      <w:r w:rsidRPr="009B661F">
        <w:rPr>
          <w:rFonts w:cstheme="minorHAnsi"/>
        </w:rPr>
        <w:t>ooś</w:t>
      </w:r>
      <w:proofErr w:type="spellEnd"/>
      <w:r w:rsidRPr="009B661F">
        <w:rPr>
          <w:rStyle w:val="Odwoanieprzypisukocowego"/>
          <w:rFonts w:cstheme="minorHAnsi"/>
        </w:rPr>
        <w:endnoteReference w:id="6"/>
      </w:r>
      <w:r w:rsidRPr="009B661F">
        <w:rPr>
          <w:rFonts w:cstheme="minorHAnsi"/>
        </w:rPr>
        <w:t>;</w:t>
      </w:r>
    </w:p>
    <w:p w14:paraId="4ADDF38C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 xml:space="preserve">mapa w postaci papierowej oraz elektronicznej, w skali zapewniającej czytelność przedstawionych danych z zaznaczonym przewidywanym terenem, na którym będzie realizowane przedsięwzięcie, oraz z zaznaczonym przewidywanym obszarem o którym mowa w art. 74 ust. 3a zdanie drugie ustawy </w:t>
      </w:r>
      <w:proofErr w:type="spellStart"/>
      <w:r w:rsidRPr="009B661F">
        <w:rPr>
          <w:rFonts w:cstheme="minorHAnsi"/>
        </w:rPr>
        <w:t>ooś</w:t>
      </w:r>
      <w:proofErr w:type="spellEnd"/>
      <w:r w:rsidRPr="009B661F">
        <w:rPr>
          <w:rFonts w:cstheme="minorHAnsi"/>
        </w:rPr>
        <w:t xml:space="preserve"> wraz z wyznaczona odległością, o której mowa w art. 74 ust. 3a pkt 1 ustawy </w:t>
      </w:r>
      <w:proofErr w:type="spellStart"/>
      <w:r w:rsidRPr="009B661F">
        <w:rPr>
          <w:rFonts w:cstheme="minorHAnsi"/>
        </w:rPr>
        <w:t>ooś</w:t>
      </w:r>
      <w:proofErr w:type="spellEnd"/>
      <w:r w:rsidRPr="009B661F">
        <w:rPr>
          <w:rFonts w:cstheme="minorHAnsi"/>
        </w:rPr>
        <w:t>. Mapę sporządza się na podkładzie wykonanym na podstawie kopii mapy ewidencyjnej - w celu jak najszybszego przeprowadzenia procedury oraz uzyskiwania jednoczesnych opinii innych organów (RDOŚ , PPIS i PGWWP)  zalecane jest przedłożenie 4 egzemplarzy mapy</w:t>
      </w:r>
      <w:r w:rsidRPr="009B661F">
        <w:rPr>
          <w:rStyle w:val="Odwoanieprzypisukocowego"/>
          <w:rFonts w:cstheme="minorHAnsi"/>
        </w:rPr>
        <w:endnoteReference w:id="7"/>
      </w:r>
      <w:r w:rsidRPr="009B661F">
        <w:rPr>
          <w:rFonts w:cstheme="minorHAnsi"/>
        </w:rPr>
        <w:t>.</w:t>
      </w:r>
    </w:p>
    <w:p w14:paraId="3FD5309B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>wykaz działek przewidzianych do prowadzenia prac przygotowawczych polegających na wycince drzew i krzewów, o ile prace takie przewidziane są do realizacji</w:t>
      </w:r>
      <w:r w:rsidRPr="009B661F">
        <w:rPr>
          <w:rFonts w:cstheme="minorHAnsi"/>
          <w:vertAlign w:val="superscript"/>
        </w:rPr>
        <w:endnoteReference w:id="8"/>
      </w:r>
      <w:r w:rsidRPr="009B661F">
        <w:rPr>
          <w:rFonts w:cstheme="minorHAnsi"/>
        </w:rPr>
        <w:t>,,</w:t>
      </w:r>
    </w:p>
    <w:p w14:paraId="70B66F9D" w14:textId="45F57250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 xml:space="preserve">oświadczenie wraz z uzasadnieniem, że wnioskodawca jest podmiotem zależnym od jednostki samorządu terytorialnego, dla której organem wykonawczym w rozumieniu </w:t>
      </w:r>
      <w:r w:rsidRPr="009B661F">
        <w:rPr>
          <w:rStyle w:val="Hipercze"/>
          <w:rFonts w:cstheme="minorHAnsi"/>
          <w:color w:val="auto"/>
          <w:u w:val="none"/>
        </w:rPr>
        <w:t>art. 24m ust. 2</w:t>
      </w:r>
      <w:r w:rsidRPr="009B661F">
        <w:rPr>
          <w:rFonts w:cstheme="minorHAnsi"/>
        </w:rPr>
        <w:t xml:space="preserve"> ustawy </w:t>
      </w:r>
      <w:r w:rsidRPr="009B661F">
        <w:rPr>
          <w:rFonts w:cstheme="minorHAnsi"/>
        </w:rPr>
        <w:lastRenderedPageBreak/>
        <w:t>z dnia 8 marca 1990 r. o samorządzie gminnym jest organ właściwy do wydania decyzji o środowiskowych uwarunkowaniach (Prezydent Piotrkowa Trybunalskiego)</w:t>
      </w:r>
      <w:r w:rsidRPr="009B661F">
        <w:rPr>
          <w:rStyle w:val="Odwoanieprzypisukocowego"/>
          <w:rFonts w:cstheme="minorHAnsi"/>
        </w:rPr>
        <w:endnoteReference w:id="9"/>
      </w:r>
    </w:p>
    <w:p w14:paraId="21E4DAEA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>analiza kosztów i korzyści, o której mowa w art. 10a ust. 1 ustawy z dnia 10 kwietnia 1997 r. - Prawo energetyczne</w:t>
      </w:r>
      <w:r w:rsidRPr="009B661F">
        <w:rPr>
          <w:rFonts w:cstheme="minorHAnsi"/>
          <w:vertAlign w:val="superscript"/>
        </w:rPr>
        <w:endnoteReference w:id="10"/>
      </w:r>
      <w:r w:rsidRPr="009B661F">
        <w:rPr>
          <w:rFonts w:cstheme="minorHAnsi"/>
        </w:rPr>
        <w:t>.</w:t>
      </w:r>
    </w:p>
    <w:p w14:paraId="63AF06AB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>dowód zapłaty opłaty skarbowej (opłata dla decyzji o środowiskowych uwarunkowaniach wynosi 205 zł)</w:t>
      </w:r>
    </w:p>
    <w:p w14:paraId="4C9FA8C9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>oryginał lub urzędowo poświadczony odpis pełnomocnictwa w przypadku prowadzenia sprawy przez pełnomocnika inwestora wraz z dowodem wniesienia opłaty skarbowej (opłata za złożenie dokumentu potwierdzającego prawo do występowania w imieniu inwestora wynosi 17 zł)</w:t>
      </w:r>
      <w:r w:rsidRPr="009B661F">
        <w:rPr>
          <w:rStyle w:val="Odwoanieprzypisukocowego"/>
          <w:rFonts w:cstheme="minorHAnsi"/>
        </w:rPr>
        <w:endnoteReference w:id="11"/>
      </w:r>
    </w:p>
    <w:p w14:paraId="241AF89E" w14:textId="77777777" w:rsidR="009B661F" w:rsidRPr="009B661F" w:rsidRDefault="009B661F" w:rsidP="009B66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661F">
        <w:rPr>
          <w:rFonts w:cstheme="minorHAnsi"/>
        </w:rPr>
        <w:t>oświadczenie Inwestora w sprawie ubiegania się o środki UE</w:t>
      </w:r>
      <w:r w:rsidRPr="009B661F">
        <w:rPr>
          <w:rStyle w:val="Odwoanieprzypisukocowego"/>
          <w:rFonts w:cstheme="minorHAnsi"/>
        </w:rPr>
        <w:endnoteReference w:id="12"/>
      </w:r>
    </w:p>
    <w:p w14:paraId="544DB9CF" w14:textId="77777777" w:rsidR="009B661F" w:rsidRPr="007E3F4D" w:rsidRDefault="009B66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8EE4627" w14:textId="77777777" w:rsidR="00033CFA" w:rsidRPr="007E3F4D" w:rsidRDefault="00033CFA" w:rsidP="008A7E0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3D493786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236EC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F4E568A" w14:textId="77777777" w:rsidR="007E3F4D" w:rsidRDefault="007E3F4D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DADD17A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44E4867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BF1613A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5784741E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3BE2714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48543F9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CA8A699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21097FA7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999F813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0CEFD82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874E6F4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AE73512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481A0FE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22844DA6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4AA5F32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66629B1" w14:textId="77777777" w:rsidR="00236EC4" w:rsidRDefault="00236EC4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E93545A" w14:textId="77777777" w:rsidR="00236EC4" w:rsidRPr="00236EC4" w:rsidRDefault="00236EC4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4725202F" w14:textId="2554FBFD" w:rsidR="00F45BA3" w:rsidRPr="00236EC4" w:rsidRDefault="00103F62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  <w:r w:rsidRPr="00236EC4">
        <w:rPr>
          <w:rFonts w:cstheme="minorHAnsi"/>
          <w:sz w:val="20"/>
          <w:szCs w:val="20"/>
        </w:rPr>
        <w:t xml:space="preserve">Data </w:t>
      </w:r>
      <w:r w:rsidR="00F2380B" w:rsidRPr="00236EC4">
        <w:rPr>
          <w:rFonts w:cstheme="minorHAnsi"/>
          <w:sz w:val="20"/>
          <w:szCs w:val="20"/>
        </w:rPr>
        <w:t>ostatniej aktualizacji</w:t>
      </w:r>
      <w:r w:rsidR="00F45BA3" w:rsidRPr="00236EC4">
        <w:rPr>
          <w:rFonts w:cstheme="minorHAnsi"/>
          <w:sz w:val="20"/>
          <w:szCs w:val="20"/>
        </w:rPr>
        <w:t>:</w:t>
      </w:r>
      <w:r w:rsidR="00236EC4" w:rsidRPr="00236EC4">
        <w:rPr>
          <w:rFonts w:cstheme="minorHAnsi"/>
          <w:sz w:val="20"/>
          <w:szCs w:val="20"/>
        </w:rPr>
        <w:t xml:space="preserve"> </w:t>
      </w:r>
      <w:r w:rsidR="00ED3BA4">
        <w:rPr>
          <w:rFonts w:cstheme="minorHAnsi"/>
          <w:sz w:val="20"/>
          <w:szCs w:val="20"/>
        </w:rPr>
        <w:t>grudzień</w:t>
      </w:r>
      <w:bookmarkStart w:id="0" w:name="_GoBack"/>
      <w:bookmarkEnd w:id="0"/>
      <w:r w:rsidR="000615FC">
        <w:rPr>
          <w:rFonts w:cstheme="minorHAnsi"/>
          <w:sz w:val="20"/>
          <w:szCs w:val="20"/>
        </w:rPr>
        <w:t xml:space="preserve"> 2022</w:t>
      </w:r>
      <w:r w:rsidR="00236EC4" w:rsidRPr="00236EC4">
        <w:rPr>
          <w:rFonts w:cstheme="minorHAnsi"/>
          <w:sz w:val="20"/>
          <w:szCs w:val="20"/>
        </w:rPr>
        <w:t xml:space="preserve"> r.</w:t>
      </w:r>
    </w:p>
    <w:p w14:paraId="2E5A0489" w14:textId="232405E5" w:rsidR="00236EC4" w:rsidRDefault="00236EC4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802E4E1" w14:textId="6213588A" w:rsidR="00236EC4" w:rsidRDefault="00236EC4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B3886F1" w14:textId="77777777" w:rsidR="00236EC4" w:rsidRDefault="00236EC4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4AD6D299" w:rsidR="00033CFA" w:rsidRPr="005C4C1C" w:rsidRDefault="00033CFA" w:rsidP="00236EC4">
      <w:pPr>
        <w:pStyle w:val="Bezodstpw"/>
        <w:spacing w:line="276" w:lineRule="auto"/>
        <w:ind w:left="-426"/>
        <w:rPr>
          <w:rFonts w:cstheme="minorHAnsi"/>
          <w:b/>
          <w:bCs/>
        </w:rPr>
      </w:pPr>
      <w:r w:rsidRPr="005C4C1C">
        <w:rPr>
          <w:rFonts w:cstheme="minorHAnsi"/>
          <w:b/>
          <w:bCs/>
        </w:rPr>
        <w:t>Klauzula informacyjna:</w:t>
      </w:r>
    </w:p>
    <w:p w14:paraId="1CF4EF66" w14:textId="77777777" w:rsidR="005C4C1C" w:rsidRPr="005C4C1C" w:rsidRDefault="005C4C1C" w:rsidP="005C4C1C">
      <w:pPr>
        <w:rPr>
          <w:rFonts w:cstheme="minorHAnsi"/>
        </w:rPr>
      </w:pPr>
      <w:r w:rsidRPr="005C4C1C">
        <w:rPr>
          <w:rFonts w:cstheme="minorHAnsi"/>
        </w:rPr>
        <w:t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  z przetwarzaniem danych osobowych i w sprawie swobodnego przepływu takich danych oraz uchylenia dyrektywy 95/46/WE (RODO), a w szczególności art. 13 RODO informujemy co następuje.</w:t>
      </w:r>
    </w:p>
    <w:p w14:paraId="41BA7261" w14:textId="0AFBD104" w:rsidR="005C4C1C" w:rsidRPr="005C4C1C" w:rsidRDefault="005C4C1C" w:rsidP="005C4C1C">
      <w:pPr>
        <w:numPr>
          <w:ilvl w:val="0"/>
          <w:numId w:val="7"/>
        </w:numPr>
        <w:rPr>
          <w:rFonts w:cstheme="minorHAnsi"/>
        </w:rPr>
      </w:pPr>
      <w:r w:rsidRPr="005C4C1C">
        <w:rPr>
          <w:rFonts w:cstheme="minorHAnsi"/>
        </w:rPr>
        <w:lastRenderedPageBreak/>
        <w:t>Administratorem Państwa danych osobowych jest Prezydent Miasta Piotrkowa Trybunalskiego z siedzibą przy Pasażu Karola Rudowskiego 10 w Piotrkowie Trybunalskim (kod pocztowy: 97-300),</w:t>
      </w:r>
      <w:r>
        <w:rPr>
          <w:rFonts w:cstheme="minorHAnsi"/>
        </w:rPr>
        <w:t xml:space="preserve"> </w:t>
      </w:r>
      <w:r w:rsidRPr="005C4C1C">
        <w:rPr>
          <w:rFonts w:cstheme="minorHAnsi"/>
          <w:lang w:val="en-US"/>
        </w:rPr>
        <w:t xml:space="preserve">tel.: 44 732 77 01,  </w:t>
      </w:r>
      <w:proofErr w:type="spellStart"/>
      <w:r w:rsidRPr="005C4C1C">
        <w:rPr>
          <w:rFonts w:cstheme="minorHAnsi"/>
          <w:lang w:val="en-US"/>
        </w:rPr>
        <w:t>adres</w:t>
      </w:r>
      <w:proofErr w:type="spellEnd"/>
      <w:r w:rsidRPr="005C4C1C">
        <w:rPr>
          <w:rFonts w:cstheme="minorHAnsi"/>
          <w:lang w:val="en-US"/>
        </w:rPr>
        <w:t xml:space="preserve"> e-mail: e-urzad@piotrkow.pl.</w:t>
      </w:r>
    </w:p>
    <w:p w14:paraId="28C2BDB8" w14:textId="77777777" w:rsidR="005C4C1C" w:rsidRPr="005C4C1C" w:rsidRDefault="005C4C1C" w:rsidP="005C4C1C">
      <w:pPr>
        <w:numPr>
          <w:ilvl w:val="0"/>
          <w:numId w:val="7"/>
        </w:numPr>
        <w:rPr>
          <w:rFonts w:cstheme="minorHAnsi"/>
        </w:rPr>
      </w:pPr>
      <w:r w:rsidRPr="005C4C1C">
        <w:rPr>
          <w:rFonts w:cstheme="minorHAnsi"/>
        </w:rPr>
        <w:t>Administrator wyznaczył Inspektora Ochrony Danych w Urzędzie Miasta Piotrkowa Trybunalskiego Pana Włodzimierza Lasek, z którym skontaktować się można poprzez adres e-mail: iod@piotrkow.pl.</w:t>
      </w:r>
    </w:p>
    <w:p w14:paraId="51F512D6" w14:textId="77777777" w:rsidR="005C4C1C" w:rsidRPr="005C4C1C" w:rsidRDefault="005C4C1C" w:rsidP="005C4C1C">
      <w:pPr>
        <w:numPr>
          <w:ilvl w:val="0"/>
          <w:numId w:val="7"/>
        </w:numPr>
        <w:rPr>
          <w:rFonts w:cstheme="minorHAnsi"/>
        </w:rPr>
      </w:pPr>
      <w:r w:rsidRPr="005C4C1C">
        <w:rPr>
          <w:rFonts w:cstheme="minorHAnsi"/>
        </w:rPr>
        <w:t>Państwa dane osobowe będziemy przetwarzać w celu realizacji praw i obowiązków wynikających z ustawy z dnia 12 czerwca 2015r. o systemie handlu uprawnieniami do emisji gazów cieplarnianych oraz na podstawie zgody osoby, której dane dotyczą (numer telefonu).</w:t>
      </w:r>
    </w:p>
    <w:p w14:paraId="41E07129" w14:textId="77777777" w:rsidR="005C4C1C" w:rsidRPr="005C4C1C" w:rsidRDefault="005C4C1C" w:rsidP="005C4C1C">
      <w:pPr>
        <w:numPr>
          <w:ilvl w:val="0"/>
          <w:numId w:val="7"/>
        </w:numPr>
        <w:rPr>
          <w:rFonts w:cstheme="minorHAnsi"/>
        </w:rPr>
      </w:pPr>
      <w:r w:rsidRPr="005C4C1C">
        <w:rPr>
          <w:rFonts w:cstheme="minorHAnsi"/>
        </w:rPr>
        <w:t>Państwa dane osobowe będą przechowywane przez okres niezbędny do realizacji w/w celu,   a po tym czasie przez okres oraz w zakresie wymaganym przez przepisy powszechnie obowiązującego prawa.</w:t>
      </w:r>
    </w:p>
    <w:p w14:paraId="5A620E6E" w14:textId="77777777" w:rsidR="005C4C1C" w:rsidRPr="005C4C1C" w:rsidRDefault="005C4C1C" w:rsidP="005C4C1C">
      <w:pPr>
        <w:numPr>
          <w:ilvl w:val="0"/>
          <w:numId w:val="7"/>
        </w:numPr>
        <w:rPr>
          <w:rFonts w:cstheme="minorHAnsi"/>
        </w:rPr>
      </w:pPr>
      <w:r w:rsidRPr="005C4C1C">
        <w:rPr>
          <w:rFonts w:cstheme="minorHAnsi"/>
        </w:rPr>
        <w:t xml:space="preserve">Przysługuje Państwu prawo dostępu do treści danych, ich sprostowania, ograniczenia przetwarzania, </w:t>
      </w:r>
    </w:p>
    <w:p w14:paraId="7ED0784F" w14:textId="77777777" w:rsidR="005C4C1C" w:rsidRPr="005C4C1C" w:rsidRDefault="005C4C1C" w:rsidP="005C4C1C">
      <w:pPr>
        <w:ind w:left="709"/>
        <w:rPr>
          <w:rFonts w:cstheme="minorHAnsi"/>
        </w:rPr>
      </w:pPr>
      <w:r w:rsidRPr="005C4C1C">
        <w:rPr>
          <w:rFonts w:cstheme="minorHAnsi"/>
        </w:rPr>
        <w:t>a w przypadku danych które są przetwarzane na podstawie zgody również prawo sprzeciwu, żądania zaprzestania przetwarzania i przenoszenia danych oraz cofnięcia zgody  w dowolnym momencie, bez wpływu na zgodność z prawem przetwarzania, którego dokonano na podstawie zgody przed jej cofnięciem.</w:t>
      </w:r>
    </w:p>
    <w:p w14:paraId="1EA4738D" w14:textId="77777777" w:rsidR="005C4C1C" w:rsidRPr="005C4C1C" w:rsidRDefault="005C4C1C" w:rsidP="005C4C1C">
      <w:pPr>
        <w:numPr>
          <w:ilvl w:val="0"/>
          <w:numId w:val="7"/>
        </w:numPr>
        <w:rPr>
          <w:rFonts w:cstheme="minorHAnsi"/>
        </w:rPr>
      </w:pPr>
      <w:r w:rsidRPr="005C4C1C">
        <w:rPr>
          <w:rFonts w:cstheme="minorHAns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25F19DA6" w14:textId="77777777" w:rsidR="005C4C1C" w:rsidRPr="005C4C1C" w:rsidRDefault="005C4C1C" w:rsidP="005C4C1C">
      <w:pPr>
        <w:numPr>
          <w:ilvl w:val="0"/>
          <w:numId w:val="7"/>
        </w:numPr>
        <w:rPr>
          <w:rFonts w:cstheme="minorHAnsi"/>
        </w:rPr>
      </w:pPr>
      <w:r w:rsidRPr="005C4C1C">
        <w:rPr>
          <w:rFonts w:cstheme="minorHAnsi"/>
        </w:rPr>
        <w:t>Dane udostępnione przez Państwa nie będą podlegały udostępnianiu podmiotom trzecim. Odbiorcami danych będą tylko instytucje upoważnione z mocy prawa.</w:t>
      </w:r>
    </w:p>
    <w:p w14:paraId="4139B056" w14:textId="77777777" w:rsidR="005C4C1C" w:rsidRPr="005C4C1C" w:rsidRDefault="005C4C1C" w:rsidP="005C4C1C">
      <w:pPr>
        <w:numPr>
          <w:ilvl w:val="0"/>
          <w:numId w:val="7"/>
        </w:numPr>
        <w:rPr>
          <w:rFonts w:cstheme="minorHAnsi"/>
        </w:rPr>
      </w:pPr>
      <w:r w:rsidRPr="005C4C1C">
        <w:rPr>
          <w:rFonts w:cstheme="minorHAnsi"/>
        </w:rPr>
        <w:t>Dane udostępnione przez Państwa nie będą podlegały profilowaniu.</w:t>
      </w:r>
    </w:p>
    <w:p w14:paraId="5D2EB493" w14:textId="77777777" w:rsidR="005C4C1C" w:rsidRPr="005C4C1C" w:rsidRDefault="005C4C1C" w:rsidP="005C4C1C">
      <w:pPr>
        <w:numPr>
          <w:ilvl w:val="0"/>
          <w:numId w:val="7"/>
        </w:numPr>
        <w:rPr>
          <w:rFonts w:cstheme="minorHAnsi"/>
        </w:rPr>
      </w:pPr>
      <w:r w:rsidRPr="005C4C1C">
        <w:rPr>
          <w:rFonts w:cstheme="minorHAnsi"/>
        </w:rPr>
        <w:t>Administrator danych nie ma zamiaru przekazywać danych osobowych do państwa trzeciego lub organizacji międzynarodowej.</w:t>
      </w:r>
    </w:p>
    <w:p w14:paraId="658D98C0" w14:textId="77777777" w:rsidR="00381E99" w:rsidRDefault="00381E99" w:rsidP="00381E99">
      <w:pPr>
        <w:ind w:left="709"/>
        <w:rPr>
          <w:rFonts w:ascii="Tahoma" w:hAnsi="Tahoma" w:cs="Tahoma"/>
        </w:rPr>
      </w:pPr>
    </w:p>
    <w:p w14:paraId="3B69665B" w14:textId="77777777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8E6683">
      <w:footnotePr>
        <w:numFmt w:val="lowerRoman"/>
      </w:footnotePr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D5E9" w16cex:dateUtc="2021-10-15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DFF831" w16cid:durableId="2513D5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79663" w14:textId="77777777" w:rsidR="009A21D2" w:rsidRDefault="009A21D2" w:rsidP="00C14652">
      <w:pPr>
        <w:spacing w:after="0" w:line="240" w:lineRule="auto"/>
      </w:pPr>
      <w:r>
        <w:separator/>
      </w:r>
    </w:p>
  </w:endnote>
  <w:endnote w:type="continuationSeparator" w:id="0">
    <w:p w14:paraId="171B7979" w14:textId="77777777" w:rsidR="009A21D2" w:rsidRDefault="009A21D2" w:rsidP="00C14652">
      <w:pPr>
        <w:spacing w:after="0" w:line="240" w:lineRule="auto"/>
      </w:pPr>
      <w:r>
        <w:continuationSeparator/>
      </w:r>
    </w:p>
  </w:endnote>
  <w:endnote w:id="1">
    <w:p w14:paraId="5F746354" w14:textId="77777777" w:rsidR="002E4EA6" w:rsidRDefault="002E4EA6" w:rsidP="002E4EA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D38FF">
        <w:t>W przypadku przedsięwzięć wymienionych w §2 ww. rozporządzenia należy wybrać pierwszą opcję: wymagane. Dla przedsięwzięć wymienionych w §3 ww. rozporządzenia sporządzenie raportu może być wymagane.</w:t>
      </w:r>
    </w:p>
  </w:endnote>
  <w:endnote w:id="2">
    <w:p w14:paraId="0F137FDC" w14:textId="77777777" w:rsidR="002E4EA6" w:rsidRDefault="002E4EA6" w:rsidP="002E4EA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D3892">
        <w:t>Należy wymienić wszystkie decyzje lub zgłoszenia wskazane w art. 72 ust. 1 i ust. 1a ustawy z dnia 3.10.2008 r. o udostępnianiu informacji o środowisku i jego ochronie (...).</w:t>
      </w:r>
    </w:p>
  </w:endnote>
  <w:endnote w:id="3">
    <w:p w14:paraId="7A1CD570" w14:textId="77777777" w:rsidR="002E4EA6" w:rsidRDefault="002E4EA6" w:rsidP="002E4EA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D3892">
        <w:t>Niepotrzebne skreślić.</w:t>
      </w:r>
    </w:p>
  </w:endnote>
  <w:endnote w:id="4">
    <w:p w14:paraId="39C097D2" w14:textId="77777777" w:rsidR="009B661F" w:rsidRPr="006765ED" w:rsidRDefault="009B661F" w:rsidP="009B661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765ED">
        <w:t>Przez obszar, na który będzie oddziaływać przedsięwzięcie w wariancie zaproponowanym przez wnioskodawcę rozumie się:</w:t>
      </w:r>
    </w:p>
    <w:p w14:paraId="2C8D25A3" w14:textId="77777777" w:rsidR="009B661F" w:rsidRPr="006765ED" w:rsidRDefault="009B661F" w:rsidP="009B661F">
      <w:pPr>
        <w:pStyle w:val="Tekstprzypisukocowego"/>
        <w:numPr>
          <w:ilvl w:val="0"/>
          <w:numId w:val="6"/>
        </w:numPr>
      </w:pPr>
      <w:r w:rsidRPr="006765ED">
        <w:t>przewidywany teren, na którym będzie realizowane przedsięwzięcie, oraz obszar znajdujący się w odległości 100 m od granicy tego terenu;</w:t>
      </w:r>
    </w:p>
    <w:p w14:paraId="3DE9A998" w14:textId="77777777" w:rsidR="009B661F" w:rsidRPr="006765ED" w:rsidRDefault="009B661F" w:rsidP="009B661F">
      <w:pPr>
        <w:pStyle w:val="Tekstprzypisukocowego"/>
        <w:numPr>
          <w:ilvl w:val="0"/>
          <w:numId w:val="6"/>
        </w:numPr>
      </w:pPr>
      <w:r w:rsidRPr="006765ED">
        <w:t>działki, na których w wyniku realizacji, eksploatacji lub użytkowania przedsięwzięcia zostałyby przekroczone standardy jakości środowiska, lub</w:t>
      </w:r>
    </w:p>
    <w:p w14:paraId="481BFBB8" w14:textId="77777777" w:rsidR="009B661F" w:rsidRPr="006765ED" w:rsidRDefault="009B661F" w:rsidP="009B661F">
      <w:pPr>
        <w:pStyle w:val="Tekstprzypisukocowego"/>
        <w:numPr>
          <w:ilvl w:val="0"/>
          <w:numId w:val="6"/>
        </w:numPr>
      </w:pPr>
      <w:r w:rsidRPr="006765ED">
        <w:t>działki znajdujące się w zasięgu znaczącego oddziaływania przedsięwzięcia, które może wprowadzić ograniczenia w zagospodarowaniu nieruchomości, zgodnie z jej aktualnym przeznaczeniem.</w:t>
      </w:r>
    </w:p>
    <w:p w14:paraId="749490F7" w14:textId="77777777" w:rsidR="009B661F" w:rsidRDefault="009B661F" w:rsidP="009B661F">
      <w:pPr>
        <w:pStyle w:val="Tekstprzypisukocowego"/>
      </w:pPr>
      <w:r w:rsidRPr="006765ED">
        <w:t>W przypadku przedsięwzięć wymagających koncesji na poszukiwanie lub rozpoznawanie złóż kopalin, na wydobywanie kopalin ze złóż, na bezzbiornikowe magazynowanie substancji oraz składowanie odpadów w górotworze, a także decyzji określającej szczegółowe warunki wydobywania kopaliny, prowadzonych w granicach przestrzeni niestanowiącej części składowej nieruchomości gruntowej oraz przedsięwzięć dotyczących urządzeń piętrzących I, II, i III klasy budowli, inwestycji w zakresie terminalu oraz strategicznej inwestycji w sektorze naftowym, zamiast kopii mapy ewidencyjnej, załącza się – mapę przedstawiającą dane sytuacyjne i wysokościowe, w skali umożliwiającej szczegółowe przedstawienie przebiegu granic terenu, którego dotyczy wniosek, oraz obejmującą obszar na który będzie oddziaływać przedsięwzięcie w wariancie zaproponowanym przez wnioskodawcę</w:t>
      </w:r>
    </w:p>
  </w:endnote>
  <w:endnote w:id="5">
    <w:p w14:paraId="028A4CBE" w14:textId="77777777" w:rsidR="009B661F" w:rsidRDefault="009B661F" w:rsidP="009B661F">
      <w:pPr>
        <w:pStyle w:val="Tekstprzypisukocowego"/>
      </w:pPr>
      <w:r>
        <w:rPr>
          <w:rStyle w:val="Odwoanieprzypisukocowego"/>
        </w:rPr>
        <w:endnoteRef/>
      </w:r>
      <w:r>
        <w:t xml:space="preserve"> Kartę informacyjną przedsięwzięcia załącza się do wniosku dla przedsięwzięć z grupy II (wymienionych  w §3 ww. rozporządzenia). Raport o oddziaływaniu przedsięwzięcia na środowisko dołącza się do wniosku dla przedsięwzięć z grupy I (wymienionych w §2 ww. rozporządzenia).</w:t>
      </w:r>
    </w:p>
  </w:endnote>
  <w:endnote w:id="6">
    <w:p w14:paraId="0EAED5FD" w14:textId="77777777" w:rsidR="009B661F" w:rsidRDefault="009B661F" w:rsidP="009B661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27575">
        <w:t>Jeżeli liczba stron postępowania w sprawie wydania decyzji o środowiskowych uwarunkowaniach przekracza 10, nie wymaga się dołączenia przedmiotowego dokumentu. W razie wątpliwości organ może wezwać inwestora do dołączenia niniejszego dokumentu, w zakresie niezbędnym do wykazania, że liczba stron postępowania przekracza 10.</w:t>
      </w:r>
    </w:p>
  </w:endnote>
  <w:endnote w:id="7">
    <w:p w14:paraId="645410E5" w14:textId="77777777" w:rsidR="009B661F" w:rsidRDefault="009B661F" w:rsidP="009B661F">
      <w:pPr>
        <w:pStyle w:val="Tekstprzypisukocowego"/>
      </w:pPr>
      <w:r>
        <w:rPr>
          <w:rStyle w:val="Odwoanieprzypisukocowego"/>
        </w:rPr>
        <w:endnoteRef/>
      </w:r>
      <w:r>
        <w:t xml:space="preserve"> Przez obszar, na który będzie oddziaływać przedsięwzięcie w wariancie zaproponowanym przez wnioskodawcę rozumie się:</w:t>
      </w:r>
    </w:p>
    <w:p w14:paraId="081904B3" w14:textId="77777777" w:rsidR="009B661F" w:rsidRDefault="009B661F" w:rsidP="009B661F">
      <w:pPr>
        <w:pStyle w:val="Tekstprzypisukocowego"/>
        <w:numPr>
          <w:ilvl w:val="0"/>
          <w:numId w:val="6"/>
        </w:numPr>
      </w:pPr>
      <w:r>
        <w:t>przewidywany teren, na którym będzie realizowane przedsięwzięcie, oraz obszar znajdujący się w odległości 100 m od granicy tego terenu;</w:t>
      </w:r>
    </w:p>
    <w:p w14:paraId="42D602E5" w14:textId="77777777" w:rsidR="009B661F" w:rsidRDefault="009B661F" w:rsidP="009B661F">
      <w:pPr>
        <w:pStyle w:val="Tekstprzypisukocowego"/>
        <w:numPr>
          <w:ilvl w:val="0"/>
          <w:numId w:val="6"/>
        </w:numPr>
      </w:pPr>
      <w:r>
        <w:t>działki, na których w wyniku realizacji, eksploatacji lub użytkowania przedsięwzięcia zostałyby przekroczone standardy jakości środowiska, lub</w:t>
      </w:r>
    </w:p>
    <w:p w14:paraId="2739EA0D" w14:textId="77777777" w:rsidR="009B661F" w:rsidRDefault="009B661F" w:rsidP="009B661F">
      <w:pPr>
        <w:pStyle w:val="Tekstprzypisukocowego"/>
        <w:numPr>
          <w:ilvl w:val="0"/>
          <w:numId w:val="6"/>
        </w:numPr>
      </w:pPr>
      <w:r>
        <w:t>działki znajdujące się w zasięgu znaczącego oddziaływania przedsięwzięcia, które może wprowadzić ograniczenia w zagospodarowaniu nieruchomości, zgodnie z jej aktualnym przeznaczeniem.</w:t>
      </w:r>
    </w:p>
    <w:p w14:paraId="73D4CCE9" w14:textId="77777777" w:rsidR="009B661F" w:rsidRDefault="009B661F" w:rsidP="009B661F">
      <w:pPr>
        <w:pStyle w:val="Tekstprzypisukocowego"/>
      </w:pPr>
      <w:r>
        <w:t>W przypadku przedsięwzięć wymagających koncesji na poszukiwanie lub rozpoznawanie złóż kopalin, na wydobywanie kopalin ze złóż, na bezzbiornikowe magazynowanie substancji oraz składowanie odpadów w górotworze, a także decyzji określającej szczegółowe warunki wydobywania kopaliny, prowadzonych w granicach przestrzeni niestanowiącej części składowej nieruchomości gruntowej oraz przedsięwzięć dotyczących urządzeń piętrzących I, II, i III klasy budowli, inwestycji w zakresie terminalu oraz strategicznej inwestycji w sektorze naftowym, zamiast kopii mapy ewidencyjnej, załącza się – mapę przedstawiającą dane sytuacyjne i wysokościowe, w skali umożliwiającej szczegółowe przedstawienie przebiegu granic terenu, którego dotyczy wniosek, oraz obejmującą obszar na który będzie oddziaływać przedsięwzięcie w wariancie zaproponowanym przez wnioskodawcę.</w:t>
      </w:r>
    </w:p>
  </w:endnote>
  <w:endnote w:id="8">
    <w:p w14:paraId="45C5FED4" w14:textId="77777777" w:rsidR="009B661F" w:rsidRDefault="009B661F" w:rsidP="009B661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D3892">
        <w:t>Dotyczy przedsięwzięć wymagających decyzji o zezwoleniu na realizację inwestycji drogowej.</w:t>
      </w:r>
    </w:p>
  </w:endnote>
  <w:endnote w:id="9">
    <w:p w14:paraId="57CDF257" w14:textId="77777777" w:rsidR="009B661F" w:rsidRDefault="009B661F" w:rsidP="009B661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73D81">
        <w:t>Przedkłada się wyłącznie gdy wnioskodawca jest podmiotem zależnym od jednostki samorządu terytorialnego, dla której organem wykonawczym w rozumieniu art. 24m ust. 2 ustawy z dnia 8 marca 1990 r. o samorządzie gminnym jest organ właściwy do wydania decyzji o środowiskowych uwarunkowaniach.</w:t>
      </w:r>
    </w:p>
  </w:endnote>
  <w:endnote w:id="10">
    <w:p w14:paraId="12D6DFF4" w14:textId="77777777" w:rsidR="009B661F" w:rsidRDefault="009B661F" w:rsidP="009B661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D3892">
        <w:t>Dotyczy przedsiębiorstw energetycznych zajmujących się wytwarzaniem energii elektrycznej lub ciepła, przesyłaniem i dystrybucją ciepła oraz innych przedsiębiorców, planujących budowę, przebudowę lub znaczną modernizację po dniu 5 czerwca 2014 r. jednostki wytwórczej o mocy nominalnej cieplnej powyżej 20 MW, sieci ciepłowniczej lub sieci chłodniczej.</w:t>
      </w:r>
    </w:p>
  </w:endnote>
  <w:endnote w:id="11">
    <w:p w14:paraId="585A6024" w14:textId="77777777" w:rsidR="009B661F" w:rsidRDefault="009B661F" w:rsidP="009B661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73D81">
        <w:t>Opłaty nie uiszcza się w przypadku pełnomocnictwa udzielonego małżonkowi, wstępnemu, zstępnemu, rodzeństwu lub gdy mocodawcą jest podmiot zwolniony na podstawie ustawy o opłacie skarbowej.</w:t>
      </w:r>
    </w:p>
  </w:endnote>
  <w:endnote w:id="12">
    <w:p w14:paraId="1E273061" w14:textId="77777777" w:rsidR="009B661F" w:rsidRDefault="009B661F" w:rsidP="009B661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A69B0">
        <w:t xml:space="preserve">Oświadczenie ma charakter dobrowolny, </w:t>
      </w:r>
      <w:r>
        <w:t>organ opiniujący tj. Regionalna Dyrekcja Ochrony Środowiska w Łodzi</w:t>
      </w:r>
      <w:r w:rsidRPr="008A69B0">
        <w:t xml:space="preserve"> wykorzystuje zbierane dane na potrzeby rozliczania kosztów funkcjonowania w ramach Programu Operacyjnego Pomoc Techniczna.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E930" w14:textId="77777777" w:rsidR="009A21D2" w:rsidRDefault="009A21D2" w:rsidP="00C14652">
      <w:pPr>
        <w:spacing w:after="0" w:line="240" w:lineRule="auto"/>
      </w:pPr>
      <w:r>
        <w:separator/>
      </w:r>
    </w:p>
  </w:footnote>
  <w:footnote w:type="continuationSeparator" w:id="0">
    <w:p w14:paraId="62816EC6" w14:textId="77777777" w:rsidR="009A21D2" w:rsidRDefault="009A21D2" w:rsidP="00C14652">
      <w:pPr>
        <w:spacing w:after="0" w:line="240" w:lineRule="auto"/>
      </w:pPr>
      <w:r>
        <w:continuationSeparator/>
      </w:r>
    </w:p>
  </w:footnote>
  <w:footnote w:id="1">
    <w:p w14:paraId="3CE3D224" w14:textId="6073FC27" w:rsidR="00236EC4" w:rsidRDefault="00236E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3E9693A"/>
    <w:multiLevelType w:val="singleLevel"/>
    <w:tmpl w:val="55C253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00D1F4E"/>
    <w:multiLevelType w:val="hybridMultilevel"/>
    <w:tmpl w:val="705CDE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754364-0F87-4045-8BF8-7CF31EBD084D}"/>
  </w:docVars>
  <w:rsids>
    <w:rsidRoot w:val="00C14652"/>
    <w:rsid w:val="00033CFA"/>
    <w:rsid w:val="000615FC"/>
    <w:rsid w:val="000849B6"/>
    <w:rsid w:val="00092B27"/>
    <w:rsid w:val="00103F62"/>
    <w:rsid w:val="001304C7"/>
    <w:rsid w:val="00236EC4"/>
    <w:rsid w:val="002D2DE8"/>
    <w:rsid w:val="002E4EA6"/>
    <w:rsid w:val="00381E99"/>
    <w:rsid w:val="00524F42"/>
    <w:rsid w:val="00554B1F"/>
    <w:rsid w:val="005C4C1C"/>
    <w:rsid w:val="006F304E"/>
    <w:rsid w:val="007E3F4D"/>
    <w:rsid w:val="008157CB"/>
    <w:rsid w:val="008A2A8D"/>
    <w:rsid w:val="008A7E0A"/>
    <w:rsid w:val="008E6683"/>
    <w:rsid w:val="00937392"/>
    <w:rsid w:val="009765A4"/>
    <w:rsid w:val="009A21D2"/>
    <w:rsid w:val="009B661F"/>
    <w:rsid w:val="00A34BB1"/>
    <w:rsid w:val="00AA0796"/>
    <w:rsid w:val="00C011C3"/>
    <w:rsid w:val="00C14652"/>
    <w:rsid w:val="00CA414D"/>
    <w:rsid w:val="00CC0CB0"/>
    <w:rsid w:val="00CC49E7"/>
    <w:rsid w:val="00D95450"/>
    <w:rsid w:val="00ED3BA4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EA6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545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E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4E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E4EA6"/>
    <w:rPr>
      <w:vertAlign w:val="superscript"/>
    </w:rPr>
  </w:style>
  <w:style w:type="character" w:styleId="Hipercze">
    <w:name w:val="Hyperlink"/>
    <w:basedOn w:val="Domylnaczcionkaakapitu"/>
    <w:rsid w:val="009B66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661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E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4364-0F87-4045-8BF8-7CF31EBD08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AB2B14-6F0B-4D82-82EA-15880A92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3</cp:revision>
  <cp:lastPrinted>2022-05-19T09:36:00Z</cp:lastPrinted>
  <dcterms:created xsi:type="dcterms:W3CDTF">2022-12-15T13:14:00Z</dcterms:created>
  <dcterms:modified xsi:type="dcterms:W3CDTF">2022-12-16T07:34:00Z</dcterms:modified>
</cp:coreProperties>
</file>