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674BAD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74BA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50B8EE91" w14:textId="16D5B5FE" w:rsidR="0044601F" w:rsidRPr="00796C0B" w:rsidRDefault="0044601F" w:rsidP="0044601F">
            <w:pPr>
              <w:pStyle w:val="Nagwek2"/>
              <w:shd w:val="clear" w:color="auto" w:fill="FFFFFF"/>
              <w:spacing w:before="0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</w:pPr>
            <w:r w:rsidRPr="00796C0B">
              <w:rPr>
                <w:rFonts w:asciiTheme="minorHAnsi" w:eastAsia="Times New Roman" w:hAnsiTheme="minorHAnsi" w:cstheme="minorHAnsi"/>
                <w:b/>
                <w:bCs/>
                <w:color w:val="1B1B1B"/>
                <w:sz w:val="36"/>
                <w:szCs w:val="36"/>
                <w:lang w:eastAsia="pl-PL"/>
              </w:rPr>
              <w:t>Zgłoszenie zawieszenia lub cofnięcia zawieszenia certyfikatów w dowodzie osobistym</w:t>
            </w:r>
          </w:p>
          <w:p w14:paraId="61E81DC5" w14:textId="20BD8EB2" w:rsidR="00F51AA1" w:rsidRPr="00C27666" w:rsidRDefault="00C27666" w:rsidP="00C2766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6C0B">
              <w:rPr>
                <w:rFonts w:cstheme="minorHAnsi"/>
                <w:sz w:val="24"/>
                <w:szCs w:val="24"/>
              </w:rPr>
              <w:t>Symbol procedury:</w:t>
            </w:r>
            <w:r w:rsidRPr="00796C0B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1355D4" w:rsidRPr="00796C0B">
              <w:rPr>
                <w:rFonts w:cstheme="minorHAnsi"/>
                <w:b/>
                <w:iCs/>
                <w:sz w:val="24"/>
                <w:szCs w:val="24"/>
              </w:rPr>
              <w:t xml:space="preserve">DEL </w:t>
            </w:r>
            <w:r w:rsidR="00311DD7" w:rsidRPr="00796C0B">
              <w:rPr>
                <w:rFonts w:cstheme="minorHAnsi"/>
                <w:b/>
                <w:iCs/>
                <w:sz w:val="24"/>
                <w:szCs w:val="24"/>
              </w:rPr>
              <w:t>X</w:t>
            </w:r>
            <w:r w:rsidR="00041686" w:rsidRPr="00796C0B">
              <w:rPr>
                <w:rFonts w:cstheme="minorHAnsi"/>
                <w:b/>
                <w:iCs/>
                <w:sz w:val="24"/>
                <w:szCs w:val="24"/>
              </w:rPr>
              <w:t>X</w:t>
            </w:r>
            <w:r w:rsidR="00BF54EF" w:rsidRPr="00796C0B">
              <w:rPr>
                <w:rFonts w:cstheme="minorHAnsi"/>
                <w:b/>
                <w:iCs/>
                <w:sz w:val="24"/>
                <w:szCs w:val="24"/>
              </w:rPr>
              <w:t>X</w:t>
            </w:r>
            <w:r w:rsidR="0044601F" w:rsidRPr="00796C0B">
              <w:rPr>
                <w:rFonts w:cstheme="minorHAnsi"/>
                <w:b/>
                <w:iCs/>
                <w:sz w:val="24"/>
                <w:szCs w:val="24"/>
              </w:rPr>
              <w:t>IV</w:t>
            </w:r>
          </w:p>
        </w:tc>
      </w:tr>
    </w:tbl>
    <w:p w14:paraId="76152DB4" w14:textId="77777777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043AC5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40DABEB9" w14:textId="7772376D" w:rsidR="009B4151" w:rsidRDefault="008B51B8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Referat Ewidencji Ludności</w:t>
            </w:r>
          </w:p>
          <w:p w14:paraId="3A504A57" w14:textId="59A99B29" w:rsidR="00875A5D" w:rsidRPr="00043AC5" w:rsidRDefault="009B4151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796C0B">
              <w:rPr>
                <w:rFonts w:cstheme="minorHAnsi"/>
                <w:sz w:val="24"/>
                <w:szCs w:val="24"/>
              </w:rPr>
              <w:t xml:space="preserve"> 44 732-77-05</w:t>
            </w:r>
          </w:p>
        </w:tc>
      </w:tr>
    </w:tbl>
    <w:p w14:paraId="3C413CF1" w14:textId="77777777" w:rsidR="004C5C59" w:rsidRPr="004C5C59" w:rsidRDefault="004C5C59" w:rsidP="004C5C59">
      <w:pPr>
        <w:tabs>
          <w:tab w:val="left" w:pos="-142"/>
        </w:tabs>
        <w:spacing w:line="480" w:lineRule="auto"/>
        <w:rPr>
          <w:rFonts w:cstheme="minorHAnsi"/>
          <w:b/>
          <w:bCs/>
          <w:sz w:val="24"/>
          <w:szCs w:val="24"/>
        </w:rPr>
      </w:pPr>
    </w:p>
    <w:p w14:paraId="67FA9A4C" w14:textId="2D613E03" w:rsidR="00031F97" w:rsidRPr="0087613F" w:rsidRDefault="00E63429" w:rsidP="00B67AC8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4C5C59">
        <w:rPr>
          <w:rFonts w:cstheme="minorHAnsi"/>
          <w:b/>
          <w:bCs/>
          <w:sz w:val="24"/>
          <w:szCs w:val="24"/>
        </w:rPr>
        <w:t>WYMAGANE DOKUMENTY</w:t>
      </w:r>
      <w:r w:rsidR="00FD4246" w:rsidRPr="004C5C59">
        <w:rPr>
          <w:rFonts w:cstheme="minorHAnsi"/>
          <w:b/>
          <w:bCs/>
          <w:sz w:val="24"/>
          <w:szCs w:val="24"/>
        </w:rPr>
        <w:t>/ CO MUSISZ PRZYGOTOWAĆ?</w:t>
      </w:r>
    </w:p>
    <w:p w14:paraId="5B7A8456" w14:textId="67AF0540" w:rsidR="0038631E" w:rsidRPr="00796C0B" w:rsidRDefault="0044601F" w:rsidP="00796C0B">
      <w:pPr>
        <w:pStyle w:val="NormalnyWeb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796C0B">
        <w:rPr>
          <w:rFonts w:asciiTheme="minorHAnsi" w:hAnsiTheme="minorHAnsi" w:cstheme="minorHAnsi"/>
          <w:color w:val="1B1B1B"/>
          <w:shd w:val="clear" w:color="auto" w:fill="FFFFFF"/>
        </w:rPr>
        <w:t>Wypełniony i podpisany formularz </w:t>
      </w:r>
      <w:hyperlink r:id="rId5" w:tooltip="Pobierz wniosek: Zgłoszenie zawieszenia certyfikatów w dowodzie osobistym." w:history="1">
        <w:r w:rsidRPr="00796C0B">
          <w:rPr>
            <w:rFonts w:asciiTheme="minorHAnsi" w:hAnsiTheme="minorHAnsi" w:cstheme="minorHAnsi"/>
            <w:color w:val="0170D9"/>
            <w:shd w:val="clear" w:color="auto" w:fill="FFFFFF"/>
          </w:rPr>
          <w:t>zgłoszenia zawieszenia</w:t>
        </w:r>
      </w:hyperlink>
      <w:r w:rsidRPr="00796C0B">
        <w:rPr>
          <w:rFonts w:asciiTheme="minorHAnsi" w:hAnsiTheme="minorHAnsi" w:cstheme="minorHAnsi"/>
          <w:color w:val="1B1B1B"/>
          <w:shd w:val="clear" w:color="auto" w:fill="FFFFFF"/>
        </w:rPr>
        <w:t> lub </w:t>
      </w:r>
      <w:hyperlink r:id="rId6" w:tooltip="Pobierz wniosek: Zgłoszenie cofnięcia zawieszenia certyfikatów w dowodzie osobistym" w:history="1">
        <w:r w:rsidRPr="00796C0B">
          <w:rPr>
            <w:rFonts w:asciiTheme="minorHAnsi" w:hAnsiTheme="minorHAnsi" w:cstheme="minorHAnsi"/>
            <w:color w:val="0170D9"/>
            <w:shd w:val="clear" w:color="auto" w:fill="FFFFFF"/>
          </w:rPr>
          <w:t>cofnięcia zawieszenia</w:t>
        </w:r>
      </w:hyperlink>
      <w:r w:rsidRPr="00796C0B">
        <w:rPr>
          <w:rFonts w:asciiTheme="minorHAnsi" w:hAnsiTheme="minorHAnsi" w:cstheme="minorHAnsi"/>
          <w:color w:val="1B1B1B"/>
          <w:shd w:val="clear" w:color="auto" w:fill="FFFFFF"/>
        </w:rPr>
        <w:t> certyfikatów dowodu osobistego (DEL XXXIV)</w:t>
      </w:r>
    </w:p>
    <w:p w14:paraId="1BD97B2D" w14:textId="77777777" w:rsidR="00BC366A" w:rsidRPr="001355D4" w:rsidRDefault="00BC366A" w:rsidP="001355D4">
      <w:pPr>
        <w:pStyle w:val="NormalnyWeb"/>
        <w:spacing w:after="0"/>
        <w:rPr>
          <w:rFonts w:ascii="Arial" w:eastAsia="Times New Roman" w:hAnsi="Arial" w:cs="Arial"/>
          <w:color w:val="1B1B1B"/>
          <w:lang w:eastAsia="pl-PL"/>
        </w:rPr>
      </w:pPr>
    </w:p>
    <w:p w14:paraId="23FCB438" w14:textId="7ACDFD4D" w:rsidR="009D46B2" w:rsidRDefault="00E63429" w:rsidP="00B67AC8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OPŁATY</w:t>
      </w:r>
      <w:r w:rsidR="00FD4246" w:rsidRPr="00043AC5">
        <w:rPr>
          <w:rFonts w:cstheme="minorHAnsi"/>
          <w:b/>
          <w:bCs/>
          <w:sz w:val="24"/>
          <w:szCs w:val="24"/>
        </w:rPr>
        <w:t>/ ILE ZAPŁACISZ?</w:t>
      </w:r>
    </w:p>
    <w:p w14:paraId="4A762D8E" w14:textId="205927DC" w:rsidR="005E7CDF" w:rsidRPr="00796C0B" w:rsidRDefault="0044601F" w:rsidP="00BF54EF">
      <w:pPr>
        <w:pStyle w:val="NormalnyWeb"/>
        <w:spacing w:after="0"/>
        <w:rPr>
          <w:rFonts w:asciiTheme="minorHAnsi" w:hAnsiTheme="minorHAnsi" w:cstheme="minorHAnsi"/>
          <w:color w:val="1B1B1B"/>
          <w:shd w:val="clear" w:color="auto" w:fill="FFFFFF"/>
        </w:rPr>
      </w:pPr>
      <w:r w:rsidRPr="00796C0B">
        <w:rPr>
          <w:rFonts w:asciiTheme="minorHAnsi" w:hAnsiTheme="minorHAnsi" w:cstheme="minorHAnsi"/>
          <w:color w:val="1B1B1B"/>
          <w:shd w:val="clear" w:color="auto" w:fill="FFFFFF"/>
        </w:rPr>
        <w:t>Zaświadczenie wydawane jest nieodpłatnie na żądanie zgłaszającego.</w:t>
      </w:r>
    </w:p>
    <w:p w14:paraId="262AC35E" w14:textId="77777777" w:rsidR="00BF54EF" w:rsidRPr="00BF54EF" w:rsidRDefault="00BF54EF" w:rsidP="00BF54EF">
      <w:pPr>
        <w:pStyle w:val="NormalnyWeb"/>
        <w:spacing w:after="0"/>
        <w:rPr>
          <w:rFonts w:ascii="Arial" w:eastAsia="Times New Roman" w:hAnsi="Arial" w:cs="Arial"/>
          <w:color w:val="1B1B1B"/>
          <w:lang w:eastAsia="pl-PL"/>
        </w:rPr>
      </w:pPr>
    </w:p>
    <w:p w14:paraId="2C3087EA" w14:textId="5856879B" w:rsidR="009D46B2" w:rsidRDefault="00E63429" w:rsidP="00B67AC8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MIEJSCE ZŁOŻENIA WNIOSKU</w:t>
      </w:r>
      <w:r w:rsidR="00FD4246" w:rsidRPr="00043AC5">
        <w:rPr>
          <w:rFonts w:cstheme="minorHAnsi"/>
          <w:b/>
          <w:bCs/>
          <w:sz w:val="24"/>
          <w:szCs w:val="24"/>
        </w:rPr>
        <w:t>/ GDZIE ZŁOŻYSZ WNIOSEK?</w:t>
      </w:r>
    </w:p>
    <w:p w14:paraId="5C486EC5" w14:textId="22EEFDB7" w:rsidR="001C3FC7" w:rsidRDefault="0044601F" w:rsidP="00796C0B">
      <w:pPr>
        <w:tabs>
          <w:tab w:val="left" w:pos="-142"/>
        </w:tabs>
        <w:spacing w:line="360" w:lineRule="auto"/>
        <w:rPr>
          <w:rFonts w:ascii="Arial" w:hAnsi="Arial" w:cs="Arial"/>
          <w:color w:val="1B1B1B"/>
          <w:shd w:val="clear" w:color="auto" w:fill="FFFFFF"/>
        </w:rPr>
      </w:pPr>
      <w:r w:rsidRPr="00796C0B">
        <w:rPr>
          <w:rFonts w:cstheme="minorHAnsi"/>
          <w:color w:val="1B1B1B"/>
          <w:sz w:val="24"/>
          <w:szCs w:val="24"/>
          <w:shd w:val="clear" w:color="auto" w:fill="FFFFFF"/>
        </w:rPr>
        <w:t>Formularz należy złożyć osobiście w Referacie Ewidencji Ludności Urzędu Miasta Piotrkowa Trybunalskiego przy ul. Szkolnej 28 wejście B stanowisko 11,12 lub 13 parter lub w siedzibie organu dowolnej gminy</w:t>
      </w:r>
      <w:r>
        <w:rPr>
          <w:rFonts w:ascii="Arial" w:hAnsi="Arial" w:cs="Arial"/>
          <w:color w:val="1B1B1B"/>
          <w:shd w:val="clear" w:color="auto" w:fill="FFFFFF"/>
        </w:rPr>
        <w:t>.</w:t>
      </w:r>
    </w:p>
    <w:p w14:paraId="7A74E3C3" w14:textId="61CE5A80" w:rsidR="004E23B6" w:rsidRPr="001C3FC7" w:rsidRDefault="00E63429" w:rsidP="00B67AC8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ascii="Arial" w:hAnsi="Arial" w:cs="Arial"/>
          <w:b/>
          <w:color w:val="1B1B1B"/>
          <w:shd w:val="clear" w:color="auto" w:fill="FFFFFF"/>
        </w:rPr>
      </w:pPr>
      <w:r w:rsidRPr="001C3FC7">
        <w:rPr>
          <w:rFonts w:cstheme="minorHAnsi"/>
          <w:b/>
          <w:bCs/>
          <w:sz w:val="24"/>
          <w:szCs w:val="24"/>
        </w:rPr>
        <w:t>TERMIN ZAŁATWIENIA SPRAWY</w:t>
      </w:r>
      <w:r w:rsidR="004E23B6" w:rsidRPr="001C3FC7">
        <w:rPr>
          <w:rFonts w:cstheme="minorHAnsi"/>
          <w:b/>
          <w:bCs/>
          <w:sz w:val="24"/>
          <w:szCs w:val="24"/>
        </w:rPr>
        <w:t>/ ILE BĘDZIESZ CZEKAĆ?</w:t>
      </w:r>
    </w:p>
    <w:p w14:paraId="5234FCE3" w14:textId="6022CBE0" w:rsidR="004E23B6" w:rsidRPr="00796C0B" w:rsidRDefault="0044601F" w:rsidP="00796C0B">
      <w:pPr>
        <w:spacing w:after="0" w:line="360" w:lineRule="auto"/>
        <w:ind w:right="60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96C0B">
        <w:rPr>
          <w:rFonts w:cstheme="minorHAnsi"/>
          <w:color w:val="1B1B1B"/>
          <w:sz w:val="24"/>
          <w:szCs w:val="24"/>
          <w:shd w:val="clear" w:color="auto" w:fill="FFFFFF"/>
        </w:rPr>
        <w:t>Certyfikaty zamieszczone w dowodzie osobistym podlegają zawieszeniu niezwłocznie na okres 14 dni, po czym podlegają unieważnieniu z mocy prawa licząc 14 dni od dnia zgłoszenia jeżeli  w tym okresie nie nastąpi cofnięcie zawieszenia tych certyfikatów.</w:t>
      </w:r>
    </w:p>
    <w:p w14:paraId="33092070" w14:textId="5ECCBBB1" w:rsidR="004C5C59" w:rsidRPr="001C3FC7" w:rsidRDefault="00E63429" w:rsidP="00B67AC8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jc w:val="both"/>
        <w:rPr>
          <w:rFonts w:cstheme="minorHAnsi"/>
          <w:b/>
          <w:bCs/>
          <w:sz w:val="24"/>
          <w:szCs w:val="24"/>
        </w:rPr>
      </w:pPr>
      <w:r w:rsidRPr="001C3FC7">
        <w:rPr>
          <w:rFonts w:cstheme="minorHAnsi"/>
          <w:b/>
          <w:bCs/>
          <w:sz w:val="24"/>
          <w:szCs w:val="24"/>
        </w:rPr>
        <w:t>TRYB ODWOŁAWCZY</w:t>
      </w:r>
      <w:r w:rsidR="00FD4246" w:rsidRPr="001C3FC7">
        <w:rPr>
          <w:rFonts w:cstheme="minorHAnsi"/>
          <w:b/>
          <w:bCs/>
          <w:sz w:val="24"/>
          <w:szCs w:val="24"/>
        </w:rPr>
        <w:t>/ CZY MOŻESZ SIĘ ODWOŁAĆ</w:t>
      </w:r>
      <w:r w:rsidR="004E23B6" w:rsidRPr="001C3FC7">
        <w:rPr>
          <w:rFonts w:cstheme="minorHAnsi"/>
          <w:b/>
          <w:bCs/>
          <w:sz w:val="24"/>
          <w:szCs w:val="24"/>
        </w:rPr>
        <w:t>?</w:t>
      </w:r>
    </w:p>
    <w:p w14:paraId="32D14BAE" w14:textId="6A510C16" w:rsidR="004C5C59" w:rsidRPr="00796C0B" w:rsidRDefault="007E4F70" w:rsidP="00796C0B">
      <w:pPr>
        <w:tabs>
          <w:tab w:val="left" w:pos="-14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96C0B">
        <w:rPr>
          <w:rFonts w:cstheme="minorHAnsi"/>
          <w:color w:val="1B1B1B"/>
          <w:sz w:val="24"/>
          <w:szCs w:val="24"/>
          <w:shd w:val="clear" w:color="auto" w:fill="FFFFFF"/>
        </w:rPr>
        <w:t>Odwołanie nie przysługuje.</w:t>
      </w:r>
    </w:p>
    <w:p w14:paraId="2E3D32E2" w14:textId="692ED21C" w:rsidR="004423D8" w:rsidRPr="001C3FC7" w:rsidRDefault="004423D8" w:rsidP="00B67AC8">
      <w:pPr>
        <w:pStyle w:val="Akapitzlist"/>
        <w:numPr>
          <w:ilvl w:val="0"/>
          <w:numId w:val="2"/>
        </w:numPr>
        <w:tabs>
          <w:tab w:val="left" w:pos="-142"/>
        </w:tabs>
        <w:spacing w:line="480" w:lineRule="auto"/>
        <w:ind w:hanging="1647"/>
        <w:rPr>
          <w:rFonts w:ascii="Tahoma" w:hAnsi="Tahoma" w:cs="Tahoma"/>
          <w:b/>
        </w:rPr>
      </w:pPr>
      <w:r w:rsidRPr="001C3FC7">
        <w:rPr>
          <w:rFonts w:cstheme="minorHAnsi"/>
          <w:b/>
          <w:bCs/>
          <w:sz w:val="24"/>
          <w:szCs w:val="24"/>
        </w:rPr>
        <w:t>UWAGI:</w:t>
      </w:r>
    </w:p>
    <w:p w14:paraId="68B5D544" w14:textId="63A01732" w:rsidR="0038631E" w:rsidRPr="00796C0B" w:rsidRDefault="0044601F" w:rsidP="00796C0B">
      <w:pPr>
        <w:pStyle w:val="NormalnyWeb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796C0B">
        <w:rPr>
          <w:rFonts w:asciiTheme="minorHAnsi" w:hAnsiTheme="minorHAnsi" w:cstheme="minorHAnsi"/>
          <w:color w:val="1B1B1B"/>
          <w:shd w:val="clear" w:color="auto" w:fill="FFFFFF"/>
        </w:rPr>
        <w:t>1. Zgłoszenia zawieszenia lub cofnięcia zawieszenia certyfikatów zamieszczonych w warstwie elektronicznej dowodu osobistego dokonuje posiadacz dowodu osobistego</w:t>
      </w:r>
      <w:r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796C0B">
        <w:rPr>
          <w:rFonts w:asciiTheme="minorHAnsi" w:hAnsiTheme="minorHAnsi" w:cstheme="minorHAnsi"/>
          <w:color w:val="1B1B1B"/>
          <w:shd w:val="clear" w:color="auto" w:fill="FFFFFF"/>
        </w:rPr>
        <w:t>mający pełną</w:t>
      </w:r>
      <w:r>
        <w:rPr>
          <w:rFonts w:ascii="Arial" w:hAnsi="Arial" w:cs="Arial"/>
          <w:color w:val="1B1B1B"/>
          <w:shd w:val="clear" w:color="auto" w:fill="FFFFFF"/>
        </w:rPr>
        <w:t xml:space="preserve"> </w:t>
      </w:r>
      <w:r w:rsidRPr="00796C0B">
        <w:rPr>
          <w:rFonts w:asciiTheme="minorHAnsi" w:hAnsiTheme="minorHAnsi" w:cstheme="minorHAnsi"/>
          <w:color w:val="1B1B1B"/>
          <w:shd w:val="clear" w:color="auto" w:fill="FFFFFF"/>
        </w:rPr>
        <w:lastRenderedPageBreak/>
        <w:t>zdolność do czynności prawnych, który czasowo utracił kontrolę nad dokumentem.</w:t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  <w:shd w:val="clear" w:color="auto" w:fill="FFFFFF"/>
        </w:rPr>
        <w:t>2. Za osobę małoletnią lub ubezwłasnowolnioną zgłoszenia zawieszenia lub cofnięcia certyfikatów zamieszczonych w dowodzie osobistym dokonuje odpowiednio rodzic, opiekun prawny, kurator lub pełnomocnik legitymujący się pełnomocnictwem szczególnym do dokonania tej czynności.</w:t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  <w:shd w:val="clear" w:color="auto" w:fill="FFFFFF"/>
        </w:rPr>
        <w:t>3. Zawieszenie certyfikatów powoduje zawieszenie ważności dowodu osobistego.</w:t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</w:rPr>
        <w:br/>
      </w:r>
      <w:r w:rsidRPr="00796C0B">
        <w:rPr>
          <w:rFonts w:asciiTheme="minorHAnsi" w:hAnsiTheme="minorHAnsi" w:cstheme="minorHAnsi"/>
          <w:color w:val="1B1B1B"/>
          <w:shd w:val="clear" w:color="auto" w:fill="FFFFFF"/>
        </w:rPr>
        <w:t>4. Formularz zgłoszenia zawieszenia lub cofnięcia zawieszenia certyfikatów zamieszczonych  w dowodzie osobistym składany w formie dokumentu elektronicznego musi być opatrzony kwalifikowanym podpisem elektronicznym, podpisem osobistym albo podpisem zaufanym.</w:t>
      </w:r>
    </w:p>
    <w:p w14:paraId="7A2696C8" w14:textId="32794F81" w:rsidR="0087613F" w:rsidRDefault="0087613F" w:rsidP="0087613F">
      <w:pPr>
        <w:pStyle w:val="NormalnyWeb"/>
        <w:spacing w:after="0"/>
        <w:rPr>
          <w:rFonts w:ascii="Arial" w:hAnsi="Arial" w:cs="Arial"/>
          <w:color w:val="1B1B1B"/>
          <w:shd w:val="clear" w:color="auto" w:fill="FFFFFF"/>
        </w:rPr>
      </w:pPr>
    </w:p>
    <w:p w14:paraId="5873AD0A" w14:textId="77777777" w:rsidR="001C2BAF" w:rsidRPr="001C2BAF" w:rsidRDefault="001C2BAF" w:rsidP="0087613F">
      <w:pPr>
        <w:pStyle w:val="NormalnyWeb"/>
        <w:spacing w:after="0"/>
        <w:rPr>
          <w:rFonts w:ascii="Arial" w:eastAsia="Times New Roman" w:hAnsi="Arial" w:cs="Arial"/>
          <w:color w:val="1B1B1B"/>
          <w:shd w:val="clear" w:color="auto" w:fill="FFFFFF"/>
          <w:lang w:eastAsia="pl-PL"/>
        </w:rPr>
      </w:pPr>
    </w:p>
    <w:p w14:paraId="68D8189C" w14:textId="3CCDBD0E" w:rsidR="00CA56C4" w:rsidRPr="00E6112E" w:rsidRDefault="00C77D28" w:rsidP="00B67AC8">
      <w:pPr>
        <w:pStyle w:val="Akapitzlist"/>
        <w:numPr>
          <w:ilvl w:val="0"/>
          <w:numId w:val="2"/>
        </w:numPr>
        <w:tabs>
          <w:tab w:val="num" w:pos="360"/>
        </w:tabs>
        <w:ind w:hanging="1647"/>
        <w:jc w:val="both"/>
        <w:rPr>
          <w:rFonts w:ascii="Tahoma" w:hAnsi="Tahoma" w:cs="Tahoma"/>
          <w:b/>
        </w:rPr>
      </w:pPr>
      <w:r w:rsidRPr="001C3FC7">
        <w:rPr>
          <w:rFonts w:cstheme="minorHAnsi"/>
          <w:b/>
          <w:bCs/>
          <w:sz w:val="24"/>
          <w:szCs w:val="24"/>
        </w:rPr>
        <w:t>P</w:t>
      </w:r>
      <w:r w:rsidR="00FD4246" w:rsidRPr="001C3FC7">
        <w:rPr>
          <w:rFonts w:cstheme="minorHAnsi"/>
          <w:b/>
          <w:bCs/>
          <w:sz w:val="24"/>
          <w:szCs w:val="24"/>
        </w:rPr>
        <w:t>ODSTAWA PRAWNA</w:t>
      </w:r>
      <w:r w:rsidR="00E63429" w:rsidRPr="001C3FC7">
        <w:rPr>
          <w:rFonts w:cstheme="minorHAnsi"/>
          <w:b/>
          <w:bCs/>
          <w:sz w:val="24"/>
          <w:szCs w:val="24"/>
        </w:rPr>
        <w:t>:</w:t>
      </w:r>
    </w:p>
    <w:p w14:paraId="31A67101" w14:textId="1815DAD8" w:rsidR="006144A6" w:rsidRPr="006B66B0" w:rsidRDefault="00B67AC8" w:rsidP="006144A6">
      <w:pPr>
        <w:numPr>
          <w:ilvl w:val="0"/>
          <w:numId w:val="25"/>
        </w:numPr>
        <w:spacing w:after="0" w:line="48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796C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144A6" w:rsidRPr="006B66B0">
        <w:rPr>
          <w:rFonts w:eastAsia="Times New Roman" w:cstheme="minorHAnsi"/>
          <w:color w:val="000000"/>
          <w:lang w:eastAsia="pl-PL"/>
        </w:rPr>
        <w:t>Ustawa z dnia 6 sierpnia 2010 r. o dowodach osobist</w:t>
      </w:r>
      <w:r w:rsidR="00226AD3">
        <w:rPr>
          <w:rFonts w:eastAsia="Times New Roman" w:cstheme="minorHAnsi"/>
          <w:color w:val="000000"/>
          <w:lang w:eastAsia="pl-PL"/>
        </w:rPr>
        <w:t>ych</w:t>
      </w:r>
    </w:p>
    <w:p w14:paraId="5949FDD8" w14:textId="5E301590" w:rsidR="006144A6" w:rsidRPr="006B66B0" w:rsidRDefault="006144A6" w:rsidP="006144A6">
      <w:pPr>
        <w:numPr>
          <w:ilvl w:val="0"/>
          <w:numId w:val="25"/>
        </w:numPr>
        <w:spacing w:after="0" w:line="48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6B66B0">
        <w:rPr>
          <w:rFonts w:eastAsia="Times New Roman" w:cstheme="minorHAnsi"/>
          <w:color w:val="000000"/>
          <w:lang w:eastAsia="pl-PL"/>
        </w:rPr>
        <w:t>Rozporządzenie Ministra Spraw Wewnętrznych i Administracji z dnia 5 października 2021 r. w sprawie wzoru dowodu osobistego, jego wydawania i odbioru oraz utraty, uszkodzenia, unieważnienia i zwro</w:t>
      </w:r>
      <w:r w:rsidR="00226AD3">
        <w:rPr>
          <w:rFonts w:eastAsia="Times New Roman" w:cstheme="minorHAnsi"/>
          <w:color w:val="000000"/>
          <w:lang w:eastAsia="pl-PL"/>
        </w:rPr>
        <w:t>tu</w:t>
      </w:r>
    </w:p>
    <w:p w14:paraId="069C2715" w14:textId="3626636C" w:rsidR="006144A6" w:rsidRPr="006B66B0" w:rsidRDefault="006144A6" w:rsidP="006144A6">
      <w:pPr>
        <w:numPr>
          <w:ilvl w:val="0"/>
          <w:numId w:val="25"/>
        </w:numPr>
        <w:spacing w:after="0" w:line="48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6B66B0">
        <w:rPr>
          <w:rFonts w:eastAsia="Times New Roman" w:cstheme="minorHAnsi"/>
          <w:color w:val="000000"/>
          <w:lang w:eastAsia="pl-PL"/>
        </w:rPr>
        <w:t>Rozporządzenie MSWiA z dnia 26 lutego 2019 r. w sprawie warstwy elektronicznej dowodu osobist</w:t>
      </w:r>
      <w:r w:rsidR="00226AD3">
        <w:rPr>
          <w:rFonts w:eastAsia="Times New Roman" w:cstheme="minorHAnsi"/>
          <w:color w:val="000000"/>
          <w:lang w:eastAsia="pl-PL"/>
        </w:rPr>
        <w:t>ego</w:t>
      </w:r>
    </w:p>
    <w:p w14:paraId="2F93FB6A" w14:textId="7821D921" w:rsidR="006144A6" w:rsidRPr="006B66B0" w:rsidRDefault="006144A6" w:rsidP="006144A6">
      <w:pPr>
        <w:numPr>
          <w:ilvl w:val="0"/>
          <w:numId w:val="25"/>
        </w:numPr>
        <w:spacing w:after="0" w:line="48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6B66B0">
        <w:rPr>
          <w:rFonts w:eastAsia="Times New Roman" w:cstheme="minorHAnsi"/>
          <w:color w:val="000000"/>
          <w:lang w:eastAsia="pl-PL"/>
        </w:rPr>
        <w:t>Ustawa o informatyzacji działalności podmiotów realizujących zadania publiczne z dnia 17 lutego 2005</w:t>
      </w:r>
      <w:r w:rsidR="00226AD3">
        <w:rPr>
          <w:rFonts w:eastAsia="Times New Roman" w:cstheme="minorHAnsi"/>
          <w:color w:val="000000"/>
          <w:lang w:eastAsia="pl-PL"/>
        </w:rPr>
        <w:t xml:space="preserve"> r.</w:t>
      </w:r>
    </w:p>
    <w:p w14:paraId="53F41347" w14:textId="0C2DDA07" w:rsidR="0044601F" w:rsidRPr="006144A6" w:rsidRDefault="006144A6" w:rsidP="006144A6">
      <w:pPr>
        <w:numPr>
          <w:ilvl w:val="0"/>
          <w:numId w:val="25"/>
        </w:numPr>
        <w:spacing w:after="0" w:line="48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6B66B0">
        <w:rPr>
          <w:rFonts w:eastAsia="Times New Roman" w:cstheme="minorHAnsi"/>
          <w:color w:val="000000"/>
          <w:lang w:eastAsia="pl-PL"/>
        </w:rPr>
        <w:t>Rozporządzenie Ministra Cyfryzacji z dnia 29 czerwca 2020 r. w sprawie profilu zaufanego i podpisu zaufan</w:t>
      </w:r>
      <w:r w:rsidR="00226AD3">
        <w:rPr>
          <w:rFonts w:eastAsia="Times New Roman" w:cstheme="minorHAnsi"/>
          <w:color w:val="000000"/>
          <w:lang w:eastAsia="pl-PL"/>
        </w:rPr>
        <w:t>ego</w:t>
      </w:r>
    </w:p>
    <w:p w14:paraId="4AE6D2A7" w14:textId="2BB41302" w:rsidR="00C34FF8" w:rsidRDefault="00D37A02" w:rsidP="007C22E7">
      <w:pPr>
        <w:spacing w:after="0" w:line="360" w:lineRule="auto"/>
        <w:ind w:right="60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Data ostatniej aktualizacji: 24</w:t>
      </w:r>
      <w:r w:rsidR="00E00976">
        <w:rPr>
          <w:rFonts w:eastAsia="Times New Roman" w:cstheme="minorHAnsi"/>
          <w:color w:val="000000"/>
          <w:sz w:val="24"/>
          <w:szCs w:val="24"/>
          <w:lang w:eastAsia="pl-PL"/>
        </w:rPr>
        <w:t>.07.2024</w:t>
      </w:r>
      <w:r w:rsidR="00C34FF8" w:rsidRPr="00796C0B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="00C34F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BCDE819" w14:textId="77777777" w:rsidR="002E54C8" w:rsidRPr="006B66B0" w:rsidRDefault="002E54C8" w:rsidP="002E54C8">
      <w:pPr>
        <w:spacing w:line="360" w:lineRule="auto"/>
        <w:ind w:hanging="426"/>
        <w:rPr>
          <w:rFonts w:cstheme="minorHAnsi"/>
          <w:b/>
          <w:sz w:val="24"/>
          <w:szCs w:val="24"/>
        </w:rPr>
      </w:pPr>
      <w:r w:rsidRPr="006B66B0">
        <w:rPr>
          <w:rFonts w:cstheme="minorHAnsi"/>
          <w:b/>
          <w:sz w:val="24"/>
          <w:szCs w:val="24"/>
        </w:rPr>
        <w:t>Klauzula informacyjna:</w:t>
      </w:r>
    </w:p>
    <w:p w14:paraId="354DEB56" w14:textId="77777777" w:rsidR="002E54C8" w:rsidRDefault="002E54C8" w:rsidP="002E54C8">
      <w: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094A1D6F" w14:textId="77777777" w:rsidR="002E54C8" w:rsidRDefault="002E54C8" w:rsidP="002E54C8">
      <w:r>
        <w:lastRenderedPageBreak/>
        <w:t xml:space="preserve">Administratorem Państwa danych osobowych zawartych w Rejestrze Dowodów Osobistych jest Minister właściwy do spraw informatyzacji. </w:t>
      </w:r>
    </w:p>
    <w:p w14:paraId="755E8C64" w14:textId="7C3A4B4B" w:rsidR="002E54C8" w:rsidRDefault="002E54C8" w:rsidP="002E54C8">
      <w:r>
        <w:t>Administratorem Państwa danych osobowych zawartych w dokumentacji związanej z dowodami osobistymi jest Prezydent Miasta Piotrkowa Trybunalskiego z siedzibą przy Pasażu Karola Rudowskiego 10, w Piotrkowie Trybunalskim (kod pocztowy: 97-300), tel.: 44732 77 01, adres e-mail: e-u</w:t>
      </w:r>
      <w:r w:rsidR="00D31712">
        <w:t>rzad@</w:t>
      </w:r>
      <w:r>
        <w:t>piotrkow.pl</w:t>
      </w:r>
      <w:r w:rsidR="0036262F">
        <w:t>.</w:t>
      </w:r>
    </w:p>
    <w:p w14:paraId="37F662E6" w14:textId="1DADFC9C" w:rsidR="0036262F" w:rsidRDefault="0036262F" w:rsidP="002E54C8">
      <w:r>
        <w:t>Prezydent Miasta Piotrkowa Trybunalskiego wyznaczył Inspektora Ochrony Danych w Urzędzie Miasta Piotrkowa Trybunalskiego</w:t>
      </w:r>
      <w:r w:rsidR="00E00976">
        <w:t xml:space="preserve">, z którym można się skontaktować poprzez adres e-mail: </w:t>
      </w:r>
      <w:hyperlink r:id="rId7" w:history="1">
        <w:r w:rsidR="00E00976">
          <w:rPr>
            <w:rStyle w:val="Hipercze"/>
          </w:rPr>
          <w:t>iod@piotrkow.pl</w:t>
        </w:r>
      </w:hyperlink>
      <w:r w:rsidR="00E00976">
        <w:t xml:space="preserve"> lub nr telefonu: 44 732 77 65.</w:t>
      </w:r>
    </w:p>
    <w:p w14:paraId="0393B36F" w14:textId="3778FFB4" w:rsidR="002E54C8" w:rsidRDefault="002E54C8" w:rsidP="002E54C8">
      <w:r>
        <w:t>Państwa dane osobowe będziemy przetwarzać w celu realizacji praw i obowiązków wynikających z: Ustawy z dnia 6 sierpnia 2010 r. dowodach osobistych</w:t>
      </w:r>
      <w:r w:rsidR="0036262F">
        <w:t>.</w:t>
      </w:r>
    </w:p>
    <w:p w14:paraId="54575E86" w14:textId="77777777" w:rsidR="002E54C8" w:rsidRDefault="002E54C8" w:rsidP="002E54C8">
      <w:r>
        <w:t>Państwa dane osobowe będą przechowywane przez okres niezbędny do realizacji w/w celu a po tym czasie przez okres oraz w zakresie wymaganym przez przepisy powszechnie obowiązującego prawa.</w:t>
      </w:r>
    </w:p>
    <w:p w14:paraId="36D2132C" w14:textId="77777777" w:rsidR="002E54C8" w:rsidRDefault="002E54C8" w:rsidP="002E54C8">
      <w:r>
        <w:t xml:space="preserve">Przysługuje Państwu prawo dostępu do treści danych oraz ich sprostowania, a w przypadku danych przetwarzanych na podstawie zgody również do ich usunięcia, ograniczenia przetwarzania, przenoszenia danych w dowolnym momencie bez wpływu na zgodność z prawem przetwarzania, którego dokonano na podstawie zgody przed jej cofnięciem. </w:t>
      </w:r>
    </w:p>
    <w:p w14:paraId="34364651" w14:textId="77777777" w:rsidR="002E54C8" w:rsidRDefault="002E54C8" w:rsidP="002E54C8">
      <w:r>
        <w:t>Mają Państwo prawo do wniesienia skargi do organu nadzorczego: Prezesa Urzędu Ochrony Danych Osobowych, gdy uzna Pani/Pan że przetwarzanie danych osobowych Pani/Pana dotyczących narusza przepisy Ogólnego Rozporządzenia o Ochronie Danych Osobowych.</w:t>
      </w:r>
    </w:p>
    <w:p w14:paraId="21346845" w14:textId="77777777" w:rsidR="002E54C8" w:rsidRDefault="002E54C8" w:rsidP="002E54C8">
      <w:r>
        <w:t>Dane udostępnione przez Państwa nie będą podlegały udostępnieniu podmiotom trzecim. Odbiorcami danych będą tylko instytucje upoważnione z mocy prawa.</w:t>
      </w:r>
    </w:p>
    <w:p w14:paraId="7290E68C" w14:textId="77777777" w:rsidR="002E54C8" w:rsidRDefault="002E54C8" w:rsidP="002E54C8">
      <w:r>
        <w:t>Dane udostępnione przez Państwa nie będą podlegały profilowaniu.</w:t>
      </w:r>
    </w:p>
    <w:p w14:paraId="3BE96DA3" w14:textId="77777777" w:rsidR="002E54C8" w:rsidRDefault="002E54C8" w:rsidP="002E54C8">
      <w:r>
        <w:t>Administrator danych nie ma zamiaru przekazywać danych osobowych do państwa trzeciego lub organizacji międzynarodowej.</w:t>
      </w:r>
    </w:p>
    <w:p w14:paraId="50B506AC" w14:textId="77777777" w:rsidR="002E54C8" w:rsidRPr="00C34FF8" w:rsidRDefault="002E54C8" w:rsidP="007C22E7">
      <w:pPr>
        <w:spacing w:after="0" w:line="360" w:lineRule="auto"/>
        <w:ind w:right="60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E54C8" w:rsidRPr="00C34FF8" w:rsidSect="007707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988"/>
    <w:multiLevelType w:val="multilevel"/>
    <w:tmpl w:val="537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61683"/>
    <w:multiLevelType w:val="multilevel"/>
    <w:tmpl w:val="CF6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10C1C"/>
    <w:multiLevelType w:val="multilevel"/>
    <w:tmpl w:val="912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C07"/>
    <w:multiLevelType w:val="multilevel"/>
    <w:tmpl w:val="4EE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7544B"/>
    <w:multiLevelType w:val="hybridMultilevel"/>
    <w:tmpl w:val="1F9CF7B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0EB4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1CA6"/>
    <w:multiLevelType w:val="multilevel"/>
    <w:tmpl w:val="99A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43159"/>
    <w:multiLevelType w:val="multilevel"/>
    <w:tmpl w:val="A35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A7EE6"/>
    <w:multiLevelType w:val="multilevel"/>
    <w:tmpl w:val="1AD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85E9A"/>
    <w:multiLevelType w:val="multilevel"/>
    <w:tmpl w:val="1B1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657F5"/>
    <w:multiLevelType w:val="multilevel"/>
    <w:tmpl w:val="54D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A291C"/>
    <w:multiLevelType w:val="multilevel"/>
    <w:tmpl w:val="A37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75DF5"/>
    <w:multiLevelType w:val="multilevel"/>
    <w:tmpl w:val="B77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E293E"/>
    <w:multiLevelType w:val="multilevel"/>
    <w:tmpl w:val="F0B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51C0E"/>
    <w:multiLevelType w:val="hybridMultilevel"/>
    <w:tmpl w:val="DD4E78E2"/>
    <w:lvl w:ilvl="0" w:tplc="366E8D4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5FB7F9D"/>
    <w:multiLevelType w:val="multilevel"/>
    <w:tmpl w:val="DD1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550FD"/>
    <w:multiLevelType w:val="multilevel"/>
    <w:tmpl w:val="6FE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731521"/>
    <w:multiLevelType w:val="multilevel"/>
    <w:tmpl w:val="804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560CC"/>
    <w:multiLevelType w:val="multilevel"/>
    <w:tmpl w:val="82A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82F59"/>
    <w:multiLevelType w:val="multilevel"/>
    <w:tmpl w:val="4B0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E730D"/>
    <w:multiLevelType w:val="multilevel"/>
    <w:tmpl w:val="F27A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3705B"/>
    <w:multiLevelType w:val="multilevel"/>
    <w:tmpl w:val="2DE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C705D"/>
    <w:multiLevelType w:val="multilevel"/>
    <w:tmpl w:val="F07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06F72"/>
    <w:multiLevelType w:val="multilevel"/>
    <w:tmpl w:val="4CC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666C5"/>
    <w:multiLevelType w:val="multilevel"/>
    <w:tmpl w:val="AE66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9"/>
  </w:num>
  <w:num w:numId="7">
    <w:abstractNumId w:val="24"/>
  </w:num>
  <w:num w:numId="8">
    <w:abstractNumId w:val="8"/>
  </w:num>
  <w:num w:numId="9">
    <w:abstractNumId w:val="19"/>
  </w:num>
  <w:num w:numId="10">
    <w:abstractNumId w:val="10"/>
  </w:num>
  <w:num w:numId="11">
    <w:abstractNumId w:val="0"/>
  </w:num>
  <w:num w:numId="12">
    <w:abstractNumId w:val="17"/>
  </w:num>
  <w:num w:numId="13">
    <w:abstractNumId w:val="18"/>
  </w:num>
  <w:num w:numId="14">
    <w:abstractNumId w:val="3"/>
  </w:num>
  <w:num w:numId="15">
    <w:abstractNumId w:val="21"/>
  </w:num>
  <w:num w:numId="16">
    <w:abstractNumId w:val="22"/>
  </w:num>
  <w:num w:numId="17">
    <w:abstractNumId w:val="7"/>
  </w:num>
  <w:num w:numId="18">
    <w:abstractNumId w:val="23"/>
  </w:num>
  <w:num w:numId="19">
    <w:abstractNumId w:val="2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14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051DA"/>
    <w:rsid w:val="00031F97"/>
    <w:rsid w:val="00041686"/>
    <w:rsid w:val="00043AC5"/>
    <w:rsid w:val="000A5898"/>
    <w:rsid w:val="000B78BB"/>
    <w:rsid w:val="000D2205"/>
    <w:rsid w:val="001355D4"/>
    <w:rsid w:val="00167C15"/>
    <w:rsid w:val="001904AD"/>
    <w:rsid w:val="00190787"/>
    <w:rsid w:val="001C2BAF"/>
    <w:rsid w:val="001C3FC7"/>
    <w:rsid w:val="001E48DA"/>
    <w:rsid w:val="00226AD3"/>
    <w:rsid w:val="00277147"/>
    <w:rsid w:val="00294938"/>
    <w:rsid w:val="002E54C8"/>
    <w:rsid w:val="003067BB"/>
    <w:rsid w:val="00311DD7"/>
    <w:rsid w:val="00331315"/>
    <w:rsid w:val="0036262F"/>
    <w:rsid w:val="0038631E"/>
    <w:rsid w:val="003A1794"/>
    <w:rsid w:val="003B164B"/>
    <w:rsid w:val="00402553"/>
    <w:rsid w:val="00433E7F"/>
    <w:rsid w:val="004423D8"/>
    <w:rsid w:val="0044601F"/>
    <w:rsid w:val="00471356"/>
    <w:rsid w:val="004831B7"/>
    <w:rsid w:val="004C5C59"/>
    <w:rsid w:val="004E23B6"/>
    <w:rsid w:val="005E7CDF"/>
    <w:rsid w:val="006144A6"/>
    <w:rsid w:val="00623867"/>
    <w:rsid w:val="0063471D"/>
    <w:rsid w:val="0063604C"/>
    <w:rsid w:val="00674BAD"/>
    <w:rsid w:val="00684A2D"/>
    <w:rsid w:val="007707A7"/>
    <w:rsid w:val="00796C0B"/>
    <w:rsid w:val="007C22E7"/>
    <w:rsid w:val="007E4F70"/>
    <w:rsid w:val="007F36D2"/>
    <w:rsid w:val="008549F6"/>
    <w:rsid w:val="00875A5D"/>
    <w:rsid w:val="0087613F"/>
    <w:rsid w:val="008B51B8"/>
    <w:rsid w:val="009073EC"/>
    <w:rsid w:val="00922768"/>
    <w:rsid w:val="0094162B"/>
    <w:rsid w:val="00977C2F"/>
    <w:rsid w:val="009A0D50"/>
    <w:rsid w:val="009B4151"/>
    <w:rsid w:val="009D46B2"/>
    <w:rsid w:val="009F14C7"/>
    <w:rsid w:val="00A32B50"/>
    <w:rsid w:val="00AD66C9"/>
    <w:rsid w:val="00B30FF4"/>
    <w:rsid w:val="00B3585F"/>
    <w:rsid w:val="00B67AC8"/>
    <w:rsid w:val="00BB169F"/>
    <w:rsid w:val="00BC366A"/>
    <w:rsid w:val="00BF54EF"/>
    <w:rsid w:val="00C27666"/>
    <w:rsid w:val="00C34FF8"/>
    <w:rsid w:val="00C46740"/>
    <w:rsid w:val="00C634B8"/>
    <w:rsid w:val="00C77D28"/>
    <w:rsid w:val="00CA56C4"/>
    <w:rsid w:val="00CC49E7"/>
    <w:rsid w:val="00CE7279"/>
    <w:rsid w:val="00D31712"/>
    <w:rsid w:val="00D37A02"/>
    <w:rsid w:val="00D552F9"/>
    <w:rsid w:val="00D76879"/>
    <w:rsid w:val="00D923E3"/>
    <w:rsid w:val="00DA02B9"/>
    <w:rsid w:val="00DB7D4E"/>
    <w:rsid w:val="00DD3293"/>
    <w:rsid w:val="00DE4D87"/>
    <w:rsid w:val="00E00976"/>
    <w:rsid w:val="00E6112E"/>
    <w:rsid w:val="00E63429"/>
    <w:rsid w:val="00EE7A94"/>
    <w:rsid w:val="00F51AA1"/>
    <w:rsid w:val="00F94FEE"/>
    <w:rsid w:val="00FB38F4"/>
    <w:rsid w:val="00FB48CA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3D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1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4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D46B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31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31F9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77C2F"/>
    <w:rPr>
      <w:color w:val="0000FF"/>
      <w:u w:val="single"/>
    </w:rPr>
  </w:style>
  <w:style w:type="character" w:styleId="Odwoanieintensywne">
    <w:name w:val="Intense Reference"/>
    <w:basedOn w:val="Domylnaczcionkaakapitu"/>
    <w:uiPriority w:val="32"/>
    <w:qFormat/>
    <w:rsid w:val="00BC366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m.piotrkow.pl/content/sprawy/del-xxxiv-w2-1-1604658131.pdf" TargetMode="External"/><Relationship Id="rId5" Type="http://schemas.openxmlformats.org/officeDocument/2006/relationships/hyperlink" Target="https://bom.piotrkow.pl/content/sprawy/del-xxxiv-w1-1-160465813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2021-08-26T13:15:00Z</cp:lastPrinted>
  <dcterms:created xsi:type="dcterms:W3CDTF">2024-08-21T08:36:00Z</dcterms:created>
  <dcterms:modified xsi:type="dcterms:W3CDTF">2024-08-21T08:36:00Z</dcterms:modified>
</cp:coreProperties>
</file>