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93" w:rsidRDefault="00DA57AB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</w:t>
      </w:r>
      <w:r w:rsidR="000A1593">
        <w:rPr>
          <w:rFonts w:cstheme="minorHAnsi"/>
          <w:sz w:val="24"/>
          <w:szCs w:val="24"/>
        </w:rPr>
        <w:t xml:space="preserve"> MIASTA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PIOTRKOWA TRYBYNALSKIEGO </w:t>
      </w:r>
    </w:p>
    <w:p w:rsidR="000A1593" w:rsidRPr="003E6B7A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3E6B7A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E6B7A">
        <w:rPr>
          <w:rFonts w:cstheme="minorHAnsi"/>
          <w:sz w:val="24"/>
          <w:szCs w:val="24"/>
        </w:rPr>
        <w:t xml:space="preserve">Piotrków Trybunalski, </w:t>
      </w:r>
      <w:r w:rsidR="00DA57AB">
        <w:rPr>
          <w:rFonts w:cstheme="minorHAnsi"/>
          <w:sz w:val="24"/>
          <w:szCs w:val="24"/>
        </w:rPr>
        <w:t>2</w:t>
      </w:r>
      <w:r w:rsidR="0059569A">
        <w:rPr>
          <w:rFonts w:cstheme="minorHAnsi"/>
          <w:sz w:val="24"/>
          <w:szCs w:val="24"/>
        </w:rPr>
        <w:t>.12</w:t>
      </w:r>
      <w:bookmarkStart w:id="0" w:name="_GoBack"/>
      <w:bookmarkEnd w:id="0"/>
      <w:r w:rsidR="003E6B7A" w:rsidRPr="003E6B7A">
        <w:rPr>
          <w:rFonts w:cstheme="minorHAnsi"/>
          <w:sz w:val="24"/>
          <w:szCs w:val="24"/>
        </w:rPr>
        <w:t xml:space="preserve">.2022 r. </w:t>
      </w:r>
      <w:r w:rsidRPr="003E6B7A">
        <w:rPr>
          <w:rFonts w:cstheme="minorHAnsi"/>
          <w:sz w:val="24"/>
          <w:szCs w:val="24"/>
        </w:rPr>
        <w:t xml:space="preserve"> </w:t>
      </w: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DBM.152.</w:t>
      </w:r>
      <w:r w:rsidR="0069384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.202</w:t>
      </w:r>
      <w:r w:rsidR="00693846">
        <w:rPr>
          <w:rFonts w:cstheme="minorHAnsi"/>
          <w:sz w:val="24"/>
          <w:szCs w:val="24"/>
        </w:rPr>
        <w:t>2</w:t>
      </w:r>
    </w:p>
    <w:p w:rsidR="005C5169" w:rsidRDefault="005C5169" w:rsidP="005C51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A1593" w:rsidRPr="000A1593" w:rsidRDefault="000A1593" w:rsidP="00BF1B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A1593" w:rsidRPr="00D70572" w:rsidRDefault="000A1593" w:rsidP="00F258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572">
        <w:rPr>
          <w:rFonts w:ascii="Arial" w:hAnsi="Arial" w:cs="Arial"/>
          <w:b/>
          <w:bCs/>
          <w:sz w:val="24"/>
          <w:szCs w:val="24"/>
        </w:rPr>
        <w:t>Zawiadomienie o sposobie załatwienia petycji</w:t>
      </w:r>
    </w:p>
    <w:p w:rsidR="000A1593" w:rsidRPr="00D70572" w:rsidRDefault="000A1593" w:rsidP="00436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Na podstawie art. 13 ust. 1 i art. 15 ustawy z dnia 11 lipca 2014 r. o petycjach (tj. Dz.</w:t>
      </w:r>
      <w:r w:rsidR="00436D9F">
        <w:rPr>
          <w:rFonts w:ascii="Arial" w:hAnsi="Arial" w:cs="Arial"/>
          <w:sz w:val="24"/>
          <w:szCs w:val="24"/>
        </w:rPr>
        <w:t> </w:t>
      </w:r>
      <w:r w:rsidRPr="00D70572">
        <w:rPr>
          <w:rFonts w:ascii="Arial" w:hAnsi="Arial" w:cs="Arial"/>
          <w:sz w:val="24"/>
          <w:szCs w:val="24"/>
        </w:rPr>
        <w:t>U. z 2018 poz. 870) zawiadamiam o pozytywnym rozpatrzeniu, wniesion</w:t>
      </w:r>
      <w:r w:rsidR="007836C8" w:rsidRPr="00D70572">
        <w:rPr>
          <w:rFonts w:ascii="Arial" w:hAnsi="Arial" w:cs="Arial"/>
          <w:sz w:val="24"/>
          <w:szCs w:val="24"/>
        </w:rPr>
        <w:t xml:space="preserve">ej przez </w:t>
      </w:r>
      <w:r w:rsidR="00693846" w:rsidRPr="00D70572">
        <w:rPr>
          <w:rFonts w:ascii="Arial" w:hAnsi="Arial" w:cs="Arial"/>
          <w:sz w:val="24"/>
          <w:szCs w:val="24"/>
        </w:rPr>
        <w:t>grupę mieszkańców, rodziców i opiekunów dzieci i młodzieży Szkoły Podstawowej Nr 12</w:t>
      </w:r>
      <w:r w:rsidRPr="00D70572">
        <w:rPr>
          <w:rFonts w:ascii="Arial" w:hAnsi="Arial" w:cs="Arial"/>
          <w:sz w:val="24"/>
          <w:szCs w:val="24"/>
        </w:rPr>
        <w:t xml:space="preserve"> petycji w </w:t>
      </w:r>
      <w:r w:rsidR="00756E96" w:rsidRPr="00D70572">
        <w:rPr>
          <w:rFonts w:ascii="Arial" w:hAnsi="Arial" w:cs="Arial"/>
          <w:sz w:val="24"/>
          <w:szCs w:val="24"/>
        </w:rPr>
        <w:t xml:space="preserve">sprawie zapewnienia wszystkim uczniom Szkoły Podstawowej Nr </w:t>
      </w:r>
      <w:r w:rsidR="00436D9F">
        <w:rPr>
          <w:rFonts w:ascii="Arial" w:hAnsi="Arial" w:cs="Arial"/>
          <w:sz w:val="24"/>
          <w:szCs w:val="24"/>
        </w:rPr>
        <w:t xml:space="preserve">12 im. Kornela Makuszyńskiego w </w:t>
      </w:r>
      <w:r w:rsidR="00756E96" w:rsidRPr="00D70572">
        <w:rPr>
          <w:rFonts w:ascii="Arial" w:hAnsi="Arial" w:cs="Arial"/>
          <w:sz w:val="24"/>
          <w:szCs w:val="24"/>
        </w:rPr>
        <w:t>Piotrkowie Trybunalskim</w:t>
      </w:r>
      <w:r w:rsidR="00693846" w:rsidRPr="00D70572">
        <w:rPr>
          <w:rFonts w:ascii="Arial" w:hAnsi="Arial" w:cs="Arial"/>
          <w:sz w:val="24"/>
          <w:szCs w:val="24"/>
        </w:rPr>
        <w:t xml:space="preserve"> </w:t>
      </w:r>
      <w:r w:rsidR="00756E96" w:rsidRPr="00D70572">
        <w:rPr>
          <w:rFonts w:ascii="Arial" w:hAnsi="Arial" w:cs="Arial"/>
          <w:sz w:val="24"/>
          <w:szCs w:val="24"/>
        </w:rPr>
        <w:t xml:space="preserve">możliwości kontynuowania nauki w </w:t>
      </w:r>
      <w:r w:rsidR="00693846" w:rsidRPr="00D70572">
        <w:rPr>
          <w:rFonts w:ascii="Arial" w:hAnsi="Arial" w:cs="Arial"/>
          <w:sz w:val="24"/>
          <w:szCs w:val="24"/>
        </w:rPr>
        <w:t>roku szkolnym 2022/2023</w:t>
      </w:r>
      <w:r w:rsidR="00756E96" w:rsidRPr="00D70572">
        <w:rPr>
          <w:rFonts w:ascii="Arial" w:hAnsi="Arial" w:cs="Arial"/>
          <w:sz w:val="24"/>
          <w:szCs w:val="24"/>
        </w:rPr>
        <w:t xml:space="preserve"> w sposób gwarantujący najlepszy interes uczniów</w:t>
      </w:r>
      <w:r w:rsidRPr="00D70572">
        <w:rPr>
          <w:rFonts w:ascii="Arial" w:hAnsi="Arial" w:cs="Arial"/>
          <w:sz w:val="24"/>
          <w:szCs w:val="24"/>
        </w:rPr>
        <w:t>, która zos</w:t>
      </w:r>
      <w:r w:rsidR="00436D9F">
        <w:rPr>
          <w:rFonts w:ascii="Arial" w:hAnsi="Arial" w:cs="Arial"/>
          <w:sz w:val="24"/>
          <w:szCs w:val="24"/>
        </w:rPr>
        <w:t xml:space="preserve">tała skierowana pismem z </w:t>
      </w:r>
      <w:r w:rsidR="00693846" w:rsidRPr="00D70572">
        <w:rPr>
          <w:rFonts w:ascii="Arial" w:hAnsi="Arial" w:cs="Arial"/>
          <w:sz w:val="24"/>
          <w:szCs w:val="24"/>
        </w:rPr>
        <w:t>dnia 12</w:t>
      </w:r>
      <w:r w:rsidRPr="00D70572">
        <w:rPr>
          <w:rFonts w:ascii="Arial" w:hAnsi="Arial" w:cs="Arial"/>
          <w:sz w:val="24"/>
          <w:szCs w:val="24"/>
        </w:rPr>
        <w:t>.10.202</w:t>
      </w:r>
      <w:r w:rsidR="00693846" w:rsidRPr="00D70572">
        <w:rPr>
          <w:rFonts w:ascii="Arial" w:hAnsi="Arial" w:cs="Arial"/>
          <w:sz w:val="24"/>
          <w:szCs w:val="24"/>
        </w:rPr>
        <w:t>2 r. (data wpływu: 13.10.2022</w:t>
      </w:r>
      <w:r w:rsidRPr="00D70572">
        <w:rPr>
          <w:rFonts w:ascii="Arial" w:hAnsi="Arial" w:cs="Arial"/>
          <w:sz w:val="24"/>
          <w:szCs w:val="24"/>
        </w:rPr>
        <w:t xml:space="preserve"> r.).</w:t>
      </w: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A1593" w:rsidRPr="00D70572" w:rsidRDefault="000A1593" w:rsidP="00F258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572">
        <w:rPr>
          <w:rFonts w:ascii="Arial" w:hAnsi="Arial" w:cs="Arial"/>
          <w:b/>
          <w:bCs/>
          <w:sz w:val="24"/>
          <w:szCs w:val="24"/>
        </w:rPr>
        <w:t>Uzasadnienie</w:t>
      </w:r>
    </w:p>
    <w:p w:rsidR="00693846" w:rsidRPr="00D70572" w:rsidRDefault="000A1593" w:rsidP="00436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W dniu 13.10.202</w:t>
      </w:r>
      <w:r w:rsidR="00F54D04">
        <w:rPr>
          <w:rFonts w:ascii="Arial" w:hAnsi="Arial" w:cs="Arial"/>
          <w:sz w:val="24"/>
          <w:szCs w:val="24"/>
        </w:rPr>
        <w:t>2</w:t>
      </w:r>
      <w:r w:rsidRPr="00D70572">
        <w:rPr>
          <w:rFonts w:ascii="Arial" w:hAnsi="Arial" w:cs="Arial"/>
          <w:sz w:val="24"/>
          <w:szCs w:val="24"/>
        </w:rPr>
        <w:t xml:space="preserve"> r. do Prezydenta Miasta Piotr</w:t>
      </w:r>
      <w:r w:rsidR="00693846" w:rsidRPr="00D70572">
        <w:rPr>
          <w:rFonts w:ascii="Arial" w:hAnsi="Arial" w:cs="Arial"/>
          <w:sz w:val="24"/>
          <w:szCs w:val="24"/>
        </w:rPr>
        <w:t xml:space="preserve">kowa Trybunalskiego wpłynęła </w:t>
      </w:r>
      <w:r w:rsidRPr="00D70572">
        <w:rPr>
          <w:rFonts w:ascii="Arial" w:hAnsi="Arial" w:cs="Arial"/>
          <w:sz w:val="24"/>
          <w:szCs w:val="24"/>
        </w:rPr>
        <w:t>petycja</w:t>
      </w:r>
      <w:r w:rsidR="00F716E6" w:rsidRPr="00D70572">
        <w:rPr>
          <w:rFonts w:ascii="Arial" w:hAnsi="Arial" w:cs="Arial"/>
          <w:sz w:val="24"/>
          <w:szCs w:val="24"/>
        </w:rPr>
        <w:t xml:space="preserve"> grupy mieszkańców, rodziców i opiekunów dzieci i młodzieży Szkoły Podstawowej Nr 12</w:t>
      </w:r>
      <w:r w:rsidR="00F54D04">
        <w:rPr>
          <w:rFonts w:ascii="Arial" w:hAnsi="Arial" w:cs="Arial"/>
          <w:sz w:val="24"/>
          <w:szCs w:val="24"/>
        </w:rPr>
        <w:t xml:space="preserve"> w sprawie</w:t>
      </w:r>
      <w:r w:rsidRPr="00D70572">
        <w:rPr>
          <w:rFonts w:ascii="Arial" w:hAnsi="Arial" w:cs="Arial"/>
          <w:sz w:val="24"/>
          <w:szCs w:val="24"/>
        </w:rPr>
        <w:t xml:space="preserve"> </w:t>
      </w:r>
      <w:r w:rsidR="00756E96" w:rsidRPr="00D70572">
        <w:rPr>
          <w:rFonts w:ascii="Arial" w:hAnsi="Arial" w:cs="Arial"/>
          <w:sz w:val="24"/>
          <w:szCs w:val="24"/>
        </w:rPr>
        <w:t>zapewnienia wszystkim uczniom Szkoły Podstawowej Nr 12 im. Kornela Makuszyńskiego w Piotrkowie Trybunalskim możliwości kontynuowania nauki w roku szkolnym 2022/2023 w sposób gwarantujący najlepszy interes uczniów</w:t>
      </w:r>
      <w:r w:rsidR="00F716E6" w:rsidRPr="00D70572">
        <w:rPr>
          <w:rFonts w:ascii="Arial" w:hAnsi="Arial" w:cs="Arial"/>
          <w:sz w:val="24"/>
          <w:szCs w:val="24"/>
        </w:rPr>
        <w:t xml:space="preserve">, która została przekazana do Referatu Edukacji w celu zbadania przedmiotu petycji i przeanalizowania stanowiska organu w niniejszej sprawie. </w:t>
      </w:r>
    </w:p>
    <w:p w:rsidR="00F716E6" w:rsidRPr="00D70572" w:rsidRDefault="00F2585A" w:rsidP="006938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 xml:space="preserve">Po zapoznaniu się ze stanowiskiem informuję, co następuje: </w:t>
      </w:r>
    </w:p>
    <w:p w:rsidR="0065768D" w:rsidRDefault="004139D9" w:rsidP="004139D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zapisami §2 Rozporządzenia Ministra Edukacji Narodowej i Sportu z dnia 31 grudnia 2002 r. w sprawie</w:t>
      </w:r>
      <w:r w:rsidRPr="004139D9">
        <w:rPr>
          <w:rFonts w:ascii="Arial" w:hAnsi="Arial" w:cs="Arial"/>
          <w:sz w:val="24"/>
        </w:rPr>
        <w:t xml:space="preserve"> bezpieczeństwa i higieny w publicznych i</w:t>
      </w:r>
      <w:r>
        <w:rPr>
          <w:rFonts w:ascii="Arial" w:hAnsi="Arial" w:cs="Arial"/>
          <w:sz w:val="24"/>
        </w:rPr>
        <w:t> </w:t>
      </w:r>
      <w:r w:rsidRPr="004139D9">
        <w:rPr>
          <w:rFonts w:ascii="Arial" w:hAnsi="Arial" w:cs="Arial"/>
          <w:sz w:val="24"/>
        </w:rPr>
        <w:t>niepublicznych szkołach i placówkach</w:t>
      </w:r>
      <w:r>
        <w:rPr>
          <w:rFonts w:ascii="Arial" w:hAnsi="Arial" w:cs="Arial"/>
          <w:sz w:val="24"/>
        </w:rPr>
        <w:t xml:space="preserve"> (Dz.U.2020.1604): </w:t>
      </w:r>
      <w:r w:rsidRPr="004139D9">
        <w:rPr>
          <w:rFonts w:ascii="Arial" w:hAnsi="Arial" w:cs="Arial"/>
          <w:sz w:val="24"/>
        </w:rPr>
        <w:t xml:space="preserve">Dyrektor zapewnia </w:t>
      </w:r>
      <w:r w:rsidRPr="004139D9">
        <w:rPr>
          <w:rFonts w:ascii="Arial" w:hAnsi="Arial" w:cs="Arial"/>
          <w:sz w:val="24"/>
        </w:rPr>
        <w:lastRenderedPageBreak/>
        <w:t>bezpieczne i higieniczne warunki pobytu w szkole lub placówce, a także bezpieczne i</w:t>
      </w:r>
      <w:r>
        <w:rPr>
          <w:rFonts w:ascii="Arial" w:hAnsi="Arial" w:cs="Arial"/>
          <w:sz w:val="24"/>
        </w:rPr>
        <w:t> </w:t>
      </w:r>
      <w:r w:rsidRPr="004139D9">
        <w:rPr>
          <w:rFonts w:ascii="Arial" w:hAnsi="Arial" w:cs="Arial"/>
          <w:sz w:val="24"/>
        </w:rPr>
        <w:t>higieniczne warunki uczestnictwa w zajęciach organizowanych przez szkołę lub placówkę poza obiektami należącymi do tych jednostek.</w:t>
      </w:r>
      <w:r>
        <w:rPr>
          <w:rFonts w:ascii="Arial" w:hAnsi="Arial" w:cs="Arial"/>
          <w:sz w:val="24"/>
        </w:rPr>
        <w:t xml:space="preserve"> </w:t>
      </w:r>
    </w:p>
    <w:p w:rsidR="004139D9" w:rsidRDefault="0065768D" w:rsidP="004139D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65768D">
        <w:rPr>
          <w:rFonts w:ascii="Arial" w:hAnsi="Arial" w:cs="Arial"/>
          <w:sz w:val="24"/>
        </w:rPr>
        <w:t>Na podstawie zatwierdzonego arkusza organizacji szkoły dyrektor szkoły, z</w:t>
      </w:r>
      <w:r>
        <w:rPr>
          <w:rFonts w:ascii="Arial" w:hAnsi="Arial" w:cs="Arial"/>
          <w:sz w:val="24"/>
        </w:rPr>
        <w:t> </w:t>
      </w:r>
      <w:r w:rsidRPr="0065768D">
        <w:rPr>
          <w:rFonts w:ascii="Arial" w:hAnsi="Arial" w:cs="Arial"/>
          <w:sz w:val="24"/>
        </w:rPr>
        <w:t>uwzględnieniem zasad ochrony zdrowia i higieny pracy, ustala tygodniowy rozkład zajęć określający</w:t>
      </w:r>
      <w:r>
        <w:rPr>
          <w:rFonts w:ascii="Arial" w:hAnsi="Arial" w:cs="Arial"/>
          <w:sz w:val="24"/>
        </w:rPr>
        <w:t xml:space="preserve"> organizację zajęć edukacyjnych (art.</w:t>
      </w:r>
      <w:r w:rsidR="00AC0AD6">
        <w:rPr>
          <w:rFonts w:ascii="Arial" w:hAnsi="Arial" w:cs="Arial"/>
          <w:sz w:val="24"/>
        </w:rPr>
        <w:t xml:space="preserve"> 110 ust. 4 ustawy Prawo O</w:t>
      </w:r>
      <w:r>
        <w:rPr>
          <w:rFonts w:ascii="Arial" w:hAnsi="Arial" w:cs="Arial"/>
          <w:sz w:val="24"/>
        </w:rPr>
        <w:t xml:space="preserve">światowe). </w:t>
      </w:r>
    </w:p>
    <w:p w:rsidR="004139D9" w:rsidRPr="004139D9" w:rsidRDefault="004139D9" w:rsidP="004139D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zadań Dyrektora placówki należy ułożenie planu </w:t>
      </w:r>
      <w:r w:rsidRPr="004139D9">
        <w:rPr>
          <w:rFonts w:ascii="Arial" w:hAnsi="Arial" w:cs="Arial"/>
          <w:sz w:val="24"/>
        </w:rPr>
        <w:t>zajęć dydaktyczno-wychowawczych</w:t>
      </w:r>
      <w:r>
        <w:rPr>
          <w:rFonts w:ascii="Arial" w:hAnsi="Arial" w:cs="Arial"/>
          <w:sz w:val="24"/>
        </w:rPr>
        <w:t>, który</w:t>
      </w:r>
      <w:r w:rsidRPr="004139D9">
        <w:rPr>
          <w:rFonts w:ascii="Arial" w:hAnsi="Arial" w:cs="Arial"/>
          <w:sz w:val="24"/>
        </w:rPr>
        <w:t xml:space="preserve"> uwzględnia:</w:t>
      </w:r>
    </w:p>
    <w:p w:rsidR="004139D9" w:rsidRPr="004139D9" w:rsidRDefault="004139D9" w:rsidP="004139D9">
      <w:pPr>
        <w:tabs>
          <w:tab w:val="left" w:pos="142"/>
        </w:tabs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4139D9">
        <w:rPr>
          <w:rFonts w:ascii="Arial" w:hAnsi="Arial" w:cs="Arial"/>
          <w:sz w:val="24"/>
        </w:rPr>
        <w:t>1)</w:t>
      </w:r>
      <w:r w:rsidRPr="004139D9">
        <w:rPr>
          <w:rFonts w:ascii="Arial" w:hAnsi="Arial" w:cs="Arial"/>
          <w:sz w:val="24"/>
        </w:rPr>
        <w:tab/>
        <w:t>równomierne obciążenie uczniów zajęciami w poszczególnych dniach tygodnia;</w:t>
      </w:r>
    </w:p>
    <w:p w:rsidR="004139D9" w:rsidRPr="004139D9" w:rsidRDefault="004139D9" w:rsidP="004139D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4139D9">
        <w:rPr>
          <w:rFonts w:ascii="Arial" w:hAnsi="Arial" w:cs="Arial"/>
          <w:sz w:val="24"/>
        </w:rPr>
        <w:t>2)</w:t>
      </w:r>
      <w:r w:rsidRPr="004139D9">
        <w:rPr>
          <w:rFonts w:ascii="Arial" w:hAnsi="Arial" w:cs="Arial"/>
          <w:sz w:val="24"/>
        </w:rPr>
        <w:tab/>
        <w:t>zróżnicowanie zajęć w każdym dniu;</w:t>
      </w:r>
    </w:p>
    <w:p w:rsidR="004139D9" w:rsidRDefault="004139D9" w:rsidP="004139D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 w:rsidRPr="004139D9">
        <w:rPr>
          <w:rFonts w:ascii="Arial" w:hAnsi="Arial" w:cs="Arial"/>
          <w:sz w:val="24"/>
        </w:rPr>
        <w:t>3)</w:t>
      </w:r>
      <w:r w:rsidRPr="004139D9">
        <w:rPr>
          <w:rFonts w:ascii="Arial" w:hAnsi="Arial" w:cs="Arial"/>
          <w:sz w:val="24"/>
        </w:rPr>
        <w:tab/>
        <w:t>możliwości psychofizyczne uczniów podejmowania intensywnego wysiłku umysłowego w ciągu dnia.</w:t>
      </w:r>
    </w:p>
    <w:p w:rsidR="004139D9" w:rsidRPr="00D70572" w:rsidRDefault="004139D9" w:rsidP="004139D9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D70572">
        <w:rPr>
          <w:rFonts w:ascii="Arial" w:hAnsi="Arial" w:cs="Arial"/>
          <w:sz w:val="24"/>
        </w:rPr>
        <w:t xml:space="preserve">Organ prowadzący wraz z Dyrekcją Szkoły Podstawowej Nr 12 podjął decyzję o rozmieszczeniu poszczególnych klas w różnych placówkach na terenie Miasta Piotrkowa Trybunalskiego, aby umożliwić realizację zajęć dydaktycznych w jak najmniej zmienionej formule. </w:t>
      </w:r>
    </w:p>
    <w:p w:rsidR="004139D9" w:rsidRDefault="004139D9" w:rsidP="004139D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Ułożenie nowego planu zajęć dla uczniów, którzy od </w:t>
      </w:r>
      <w:r w:rsidR="0019741F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listopada kontynuują naukę w 5 placówkach: Szkole Podstawowej Nr 2, Szkole Podstawowej Nr 3, Zespole Szkół Ponadpodstawowych Nr 2, Zespole Szkół Ponadpodstawowych Nr 4 oraz budynku filii Uniwersytetu Jana Kochanowskiego</w:t>
      </w:r>
      <w:r w:rsidR="0019741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stanowiło ogromne przedsięwzięcie organizacyjne i logistyczne. Przy układaniu planu należało wziąć pod uwagę pierwotne harmonogramy placówek, do których trafili uczniowie Szkoły Podstawowej Nr 12</w:t>
      </w:r>
      <w:r w:rsidR="00C17FA4">
        <w:rPr>
          <w:rFonts w:ascii="Arial" w:hAnsi="Arial" w:cs="Arial"/>
          <w:sz w:val="24"/>
        </w:rPr>
        <w:t xml:space="preserve"> oraz </w:t>
      </w:r>
      <w:r>
        <w:rPr>
          <w:rFonts w:ascii="Arial" w:hAnsi="Arial" w:cs="Arial"/>
          <w:sz w:val="24"/>
        </w:rPr>
        <w:t xml:space="preserve"> możliwości ps</w:t>
      </w:r>
      <w:r w:rsidR="00C17FA4">
        <w:rPr>
          <w:rFonts w:ascii="Arial" w:hAnsi="Arial" w:cs="Arial"/>
          <w:sz w:val="24"/>
        </w:rPr>
        <w:t>ychofizyczne dzieci i młodzieży.</w:t>
      </w:r>
      <w:r>
        <w:rPr>
          <w:rFonts w:ascii="Arial" w:hAnsi="Arial" w:cs="Arial"/>
          <w:sz w:val="24"/>
        </w:rPr>
        <w:t xml:space="preserve"> Zarówno rozmieszczenie poszczególnych klas, jak i nowo utworzony plan miały zapewnić komfort uczniom, jak najlepsze warunki do kontynuowania nauki i spowodować, że w jak najmniejszym stopniu odczują zmianę środowiskową spowodowaną termomodernizacją pierwotnej placówki.</w:t>
      </w:r>
    </w:p>
    <w:p w:rsidR="000E4D99" w:rsidRDefault="003556C6" w:rsidP="000E4D99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E4D99">
        <w:rPr>
          <w:rFonts w:ascii="Arial" w:hAnsi="Arial" w:cs="Arial"/>
          <w:sz w:val="24"/>
        </w:rPr>
        <w:t>Harmonogram zajęć:</w:t>
      </w:r>
    </w:p>
    <w:p w:rsidR="000E4D99" w:rsidRDefault="000E4D99" w:rsidP="000E4D99">
      <w:pPr>
        <w:pStyle w:val="Akapitzlist"/>
        <w:numPr>
          <w:ilvl w:val="0"/>
          <w:numId w:val="1"/>
        </w:numPr>
        <w:spacing w:line="360" w:lineRule="auto"/>
        <w:ind w:left="-142" w:firstLine="850"/>
        <w:jc w:val="both"/>
        <w:rPr>
          <w:rFonts w:ascii="Arial" w:hAnsi="Arial" w:cs="Arial"/>
          <w:sz w:val="24"/>
        </w:rPr>
      </w:pPr>
      <w:r w:rsidRPr="000E4D99">
        <w:rPr>
          <w:rFonts w:ascii="Arial" w:hAnsi="Arial" w:cs="Arial"/>
          <w:sz w:val="24"/>
        </w:rPr>
        <w:t xml:space="preserve">został dostosowany do rozwoju psychofizycznego dzieci młodzieży (zgodnie z art. 1 pkt 5 ustawy z dnia 14 grudnia 2016 r. – Prawo Oświatowe (Dz.U.2022.1082 ze zm.). Wspólnie z Dyrekcją Szkoły Podstawowej Nr 12 podjęliśmy </w:t>
      </w:r>
      <w:r w:rsidRPr="000E4D99">
        <w:rPr>
          <w:rFonts w:ascii="Arial" w:hAnsi="Arial" w:cs="Arial"/>
          <w:sz w:val="24"/>
        </w:rPr>
        <w:lastRenderedPageBreak/>
        <w:t>działania, aby dzieci uczęszczające do klas I-III przeszły do tymczasowych placówek całymi oddziałami z dotychczasowymi wychowawcami, miały zapewnioną opiekę świetlicową i obiady z tym samym nauczycielem – pracownikiem świetlicy oraz rozpoczynały i kończyły zajęcia w tych samych godzinach co w pierwotnej placówce. Ponadto, uczniowie mają zapewnioną opiekę nauczycieli specjalistów, pedagogów i Poradni Psychologiczno-Pedagogicznej. Uczuliliśmy nauczycieli i dzieci w nowych placówkach, aby należycie przyjęli nowych rówieśników. W celu ograniczenia stresu i</w:t>
      </w:r>
      <w:r>
        <w:rPr>
          <w:rFonts w:ascii="Arial" w:hAnsi="Arial" w:cs="Arial"/>
          <w:sz w:val="24"/>
        </w:rPr>
        <w:t> </w:t>
      </w:r>
      <w:r w:rsidRPr="000E4D99">
        <w:rPr>
          <w:rFonts w:ascii="Arial" w:hAnsi="Arial" w:cs="Arial"/>
          <w:sz w:val="24"/>
        </w:rPr>
        <w:t xml:space="preserve">zaniepokojenia rodziców poszczególne klasy wraz z wychowawcami i Dyrekcją odwiedziły nowe siedziby, aby zapoznać się z przyszłym miejscem odbywania zajęć. </w:t>
      </w:r>
    </w:p>
    <w:p w:rsidR="004D3FB3" w:rsidRDefault="000E4D99" w:rsidP="000E4D99">
      <w:pPr>
        <w:pStyle w:val="Akapitzlist"/>
        <w:numPr>
          <w:ilvl w:val="0"/>
          <w:numId w:val="1"/>
        </w:numPr>
        <w:spacing w:line="360" w:lineRule="auto"/>
        <w:ind w:left="-142" w:firstLine="850"/>
        <w:jc w:val="both"/>
        <w:rPr>
          <w:rFonts w:ascii="Arial" w:hAnsi="Arial" w:cs="Arial"/>
          <w:sz w:val="24"/>
        </w:rPr>
      </w:pPr>
      <w:r w:rsidRPr="00D70572">
        <w:rPr>
          <w:rFonts w:ascii="Arial" w:hAnsi="Arial" w:cs="Arial"/>
          <w:sz w:val="24"/>
        </w:rPr>
        <w:t>umożliwi uczniom uczestnictwo w zajęciach pozalekcyjnych i</w:t>
      </w:r>
      <w:r>
        <w:rPr>
          <w:rFonts w:ascii="Arial" w:hAnsi="Arial" w:cs="Arial"/>
          <w:sz w:val="24"/>
        </w:rPr>
        <w:t> </w:t>
      </w:r>
      <w:r w:rsidRPr="00D70572">
        <w:rPr>
          <w:rFonts w:ascii="Arial" w:hAnsi="Arial" w:cs="Arial"/>
          <w:sz w:val="24"/>
        </w:rPr>
        <w:t>pozaszkolnych</w:t>
      </w:r>
      <w:r>
        <w:rPr>
          <w:rFonts w:ascii="Arial" w:hAnsi="Arial" w:cs="Arial"/>
          <w:sz w:val="24"/>
        </w:rPr>
        <w:t xml:space="preserve"> (zgodnie z </w:t>
      </w:r>
      <w:r w:rsidRPr="00D70572">
        <w:rPr>
          <w:rFonts w:ascii="Arial" w:hAnsi="Arial" w:cs="Arial"/>
          <w:sz w:val="24"/>
        </w:rPr>
        <w:t>art. 1 pkt 20 ustawy z dnia 14 grudnia 2016 r. – Prawo Oświatowe (Dz.U.2022.1082 ze zm.)</w:t>
      </w:r>
      <w:r>
        <w:rPr>
          <w:rFonts w:ascii="Arial" w:hAnsi="Arial" w:cs="Arial"/>
          <w:sz w:val="24"/>
        </w:rPr>
        <w:t xml:space="preserve"> oraz zapewni</w:t>
      </w:r>
      <w:r w:rsidRPr="00D70572">
        <w:rPr>
          <w:rFonts w:ascii="Arial" w:hAnsi="Arial" w:cs="Arial"/>
          <w:sz w:val="24"/>
        </w:rPr>
        <w:t xml:space="preserve"> czas na odpoczynek i czas wolny (zgodnie</w:t>
      </w:r>
      <w:r>
        <w:rPr>
          <w:rFonts w:ascii="Arial" w:hAnsi="Arial" w:cs="Arial"/>
          <w:sz w:val="24"/>
        </w:rPr>
        <w:t xml:space="preserve"> z Konwencją o p</w:t>
      </w:r>
      <w:r w:rsidR="004D3FB3">
        <w:rPr>
          <w:rFonts w:ascii="Arial" w:hAnsi="Arial" w:cs="Arial"/>
          <w:sz w:val="24"/>
        </w:rPr>
        <w:t xml:space="preserve">rawach dziecka). </w:t>
      </w:r>
    </w:p>
    <w:p w:rsidR="004D3FB3" w:rsidRPr="004D3FB3" w:rsidRDefault="004D3FB3" w:rsidP="004D3FB3">
      <w:pPr>
        <w:spacing w:line="360" w:lineRule="auto"/>
        <w:ind w:left="-142" w:firstLine="850"/>
        <w:jc w:val="both"/>
        <w:rPr>
          <w:rFonts w:ascii="Arial" w:hAnsi="Arial" w:cs="Arial"/>
          <w:sz w:val="24"/>
        </w:rPr>
      </w:pPr>
      <w:r w:rsidRPr="004D3FB3">
        <w:rPr>
          <w:rFonts w:ascii="Arial" w:hAnsi="Arial" w:cs="Arial"/>
          <w:sz w:val="24"/>
        </w:rPr>
        <w:t>Plan zajęć powstał w taki sposób, iż w przypadku:</w:t>
      </w:r>
    </w:p>
    <w:p w:rsidR="000E4D99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0E4D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klas </w:t>
      </w:r>
      <w:r w:rsidR="000E4D99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- </w:t>
      </w:r>
      <w:r w:rsidR="000E4D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zajęcia kończą się najpóźniej o godzinie 12:25 (tak jak w pierwotnym wrześniowym planie);</w:t>
      </w:r>
    </w:p>
    <w:p w:rsidR="004D3FB3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klas II – zajęcia kończą się najpóźniej o godzinie 16:05 (tak jak w pierwotnym wrześniowym planie);</w:t>
      </w:r>
    </w:p>
    <w:p w:rsidR="004D3FB3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klas III – zajęcia kończą się najpóźniej o godzinie 16:05 (tak jak w pierwotnym wrześniowym planie);</w:t>
      </w:r>
    </w:p>
    <w:p w:rsidR="004D3FB3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klas IV – zajęcia kończą się najpóźniej o godzinie 17:00 (w pierwotnym planie zajęcia trwały do godziny 16:05); </w:t>
      </w:r>
    </w:p>
    <w:p w:rsidR="004D3FB3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klas V – zajęcia kończą się najpóźniej o godzinie 16:05 (tak jak w pierwotnym wrześniowym planie);</w:t>
      </w:r>
    </w:p>
    <w:p w:rsidR="004D3FB3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klas VI – zajęcia kończą się najpóźniej o godzinie 16:05 (w pierwotnym planie zajęcia trwały do godziny 15:15); </w:t>
      </w:r>
    </w:p>
    <w:p w:rsidR="004D3FB3" w:rsidRDefault="004D3FB3" w:rsidP="004D3FB3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klas VII – zajęcia kończą się najpóźniej o godzinie 15:15 (tak jak w pierwotnym wrześniowym planie);</w:t>
      </w:r>
    </w:p>
    <w:p w:rsidR="004139D9" w:rsidRDefault="004D3FB3" w:rsidP="00C17FA4">
      <w:pPr>
        <w:pStyle w:val="Akapitzlist"/>
        <w:spacing w:line="36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klas VIII – zajęcia kończą się najpóźniej o godzinie 15:15 (w pierwotnym planie z</w:t>
      </w:r>
      <w:r w:rsidR="00C17FA4">
        <w:rPr>
          <w:rFonts w:ascii="Arial" w:hAnsi="Arial" w:cs="Arial"/>
          <w:sz w:val="24"/>
        </w:rPr>
        <w:t>ajęcia trwały do godziny 14:25).</w:t>
      </w:r>
    </w:p>
    <w:p w:rsidR="00C17FA4" w:rsidRDefault="005903B5" w:rsidP="005903B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Szczegóły organizacji zajęć zostały przedstawione rodzicom przez Dyrekcję Szkoły Podstawowej Nr 12 podczas spotkania, które odbyło się w dniu 24 października. Nowy harmonogram zajęć został przedstawiony </w:t>
      </w:r>
      <w:r w:rsidR="00131C9B">
        <w:rPr>
          <w:rFonts w:ascii="Arial" w:hAnsi="Arial" w:cs="Arial"/>
          <w:sz w:val="24"/>
        </w:rPr>
        <w:t>rodzicom</w:t>
      </w:r>
      <w:r>
        <w:rPr>
          <w:rFonts w:ascii="Arial" w:hAnsi="Arial" w:cs="Arial"/>
          <w:sz w:val="24"/>
        </w:rPr>
        <w:t>, któr</w:t>
      </w:r>
      <w:r w:rsidR="00131C9B">
        <w:rPr>
          <w:rFonts w:ascii="Arial" w:hAnsi="Arial" w:cs="Arial"/>
          <w:sz w:val="24"/>
        </w:rPr>
        <w:t>zy</w:t>
      </w:r>
      <w:r>
        <w:rPr>
          <w:rFonts w:ascii="Arial" w:hAnsi="Arial" w:cs="Arial"/>
          <w:sz w:val="24"/>
        </w:rPr>
        <w:t xml:space="preserve"> nie </w:t>
      </w:r>
      <w:r>
        <w:rPr>
          <w:rFonts w:ascii="Arial" w:hAnsi="Arial" w:cs="Arial"/>
          <w:sz w:val="24"/>
        </w:rPr>
        <w:lastRenderedPageBreak/>
        <w:t>wni</w:t>
      </w:r>
      <w:r w:rsidR="00131C9B">
        <w:rPr>
          <w:rFonts w:ascii="Arial" w:hAnsi="Arial" w:cs="Arial"/>
          <w:sz w:val="24"/>
        </w:rPr>
        <w:t>eśli</w:t>
      </w:r>
      <w:r>
        <w:rPr>
          <w:rFonts w:ascii="Arial" w:hAnsi="Arial" w:cs="Arial"/>
          <w:sz w:val="24"/>
        </w:rPr>
        <w:t xml:space="preserve"> uwag. </w:t>
      </w:r>
      <w:r w:rsidR="00131C9B">
        <w:rPr>
          <w:rFonts w:ascii="Arial" w:hAnsi="Arial" w:cs="Arial"/>
          <w:sz w:val="24"/>
        </w:rPr>
        <w:t xml:space="preserve">Uczniowie wraz z rodzicami mieli możliwość zapoznania się z warunkami nauki i wychowania w wyznaczonych placówkach oświatowych. </w:t>
      </w:r>
    </w:p>
    <w:p w:rsidR="005903B5" w:rsidRPr="005903B5" w:rsidRDefault="005903B5" w:rsidP="005903B5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</w:rPr>
      </w:pP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Pouczenie:</w:t>
      </w:r>
    </w:p>
    <w:p w:rsidR="000A1593" w:rsidRPr="00D70572" w:rsidRDefault="000A1593" w:rsidP="00F258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Zgodnie z art. 13 ust. 2 ustawy o petycjach sposób załatwienia petycji nie może być przedmiotem skargi.</w:t>
      </w: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Podpis</w:t>
      </w: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Z up. Prezydenta Miasta</w:t>
      </w: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Piotrkowa Trybunalskiego</w:t>
      </w:r>
    </w:p>
    <w:p w:rsidR="000A1593" w:rsidRPr="00D70572" w:rsidRDefault="00DA57AB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Sekretarz Miasta</w:t>
      </w:r>
    </w:p>
    <w:p w:rsidR="000A1593" w:rsidRPr="00D70572" w:rsidRDefault="000A1593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>Piotrkowa Trybunalskiego</w:t>
      </w:r>
    </w:p>
    <w:p w:rsidR="000A1593" w:rsidRPr="00D70572" w:rsidRDefault="00DA57AB" w:rsidP="00BF1B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0572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D70572">
        <w:rPr>
          <w:rFonts w:ascii="Arial" w:hAnsi="Arial" w:cs="Arial"/>
          <w:sz w:val="24"/>
          <w:szCs w:val="24"/>
        </w:rPr>
        <w:t>Munik</w:t>
      </w:r>
      <w:proofErr w:type="spellEnd"/>
    </w:p>
    <w:p w:rsidR="00C17FA4" w:rsidRPr="00C17FA4" w:rsidRDefault="00C17FA4" w:rsidP="00C17FA4">
      <w:pPr>
        <w:rPr>
          <w:rFonts w:ascii="Arial" w:hAnsi="Arial" w:cs="Arial"/>
          <w:sz w:val="24"/>
          <w:szCs w:val="24"/>
        </w:rPr>
      </w:pPr>
    </w:p>
    <w:sectPr w:rsidR="00C17FA4" w:rsidRPr="00C1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478"/>
    <w:multiLevelType w:val="hybridMultilevel"/>
    <w:tmpl w:val="A1CA4044"/>
    <w:lvl w:ilvl="0" w:tplc="498CD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FDBE94-6040-4ABA-9EC3-DE09CABDCB85}"/>
  </w:docVars>
  <w:rsids>
    <w:rsidRoot w:val="000A1593"/>
    <w:rsid w:val="000A1593"/>
    <w:rsid w:val="000E4D99"/>
    <w:rsid w:val="00131C9B"/>
    <w:rsid w:val="00147232"/>
    <w:rsid w:val="0019741F"/>
    <w:rsid w:val="002B0C02"/>
    <w:rsid w:val="003556C6"/>
    <w:rsid w:val="003D219C"/>
    <w:rsid w:val="003E6B7A"/>
    <w:rsid w:val="0040761A"/>
    <w:rsid w:val="004139D9"/>
    <w:rsid w:val="00436D9F"/>
    <w:rsid w:val="004D3FB3"/>
    <w:rsid w:val="004F4C0D"/>
    <w:rsid w:val="005903B5"/>
    <w:rsid w:val="0059136A"/>
    <w:rsid w:val="0059569A"/>
    <w:rsid w:val="005C5169"/>
    <w:rsid w:val="0065768D"/>
    <w:rsid w:val="00693846"/>
    <w:rsid w:val="00696213"/>
    <w:rsid w:val="00756E96"/>
    <w:rsid w:val="007836C8"/>
    <w:rsid w:val="007F58C3"/>
    <w:rsid w:val="009177ED"/>
    <w:rsid w:val="009A607A"/>
    <w:rsid w:val="00A57246"/>
    <w:rsid w:val="00AC0AD6"/>
    <w:rsid w:val="00AF7E62"/>
    <w:rsid w:val="00B22F07"/>
    <w:rsid w:val="00BC170E"/>
    <w:rsid w:val="00BF1B1F"/>
    <w:rsid w:val="00C17FA4"/>
    <w:rsid w:val="00D70572"/>
    <w:rsid w:val="00DA077C"/>
    <w:rsid w:val="00DA57AB"/>
    <w:rsid w:val="00F2585A"/>
    <w:rsid w:val="00F33627"/>
    <w:rsid w:val="00F54D04"/>
    <w:rsid w:val="00F716E6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8C8F1-3409-4B38-BFD1-69F33FE5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4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DFDBE94-6040-4ABA-9EC3-DE09CABDCB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Warzocha Anita</dc:creator>
  <cp:keywords/>
  <dc:description/>
  <cp:lastModifiedBy>Warzocha Anita</cp:lastModifiedBy>
  <cp:revision>3</cp:revision>
  <cp:lastPrinted>2022-11-24T07:15:00Z</cp:lastPrinted>
  <dcterms:created xsi:type="dcterms:W3CDTF">2022-12-02T10:28:00Z</dcterms:created>
  <dcterms:modified xsi:type="dcterms:W3CDTF">2022-12-02T10:41:00Z</dcterms:modified>
</cp:coreProperties>
</file>